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F414" w14:textId="1FAB7691" w:rsidR="00BF5E7F" w:rsidRDefault="0007111D" w:rsidP="00BF5E7F">
      <w:pPr>
        <w:keepNext/>
        <w:numPr>
          <w:ilvl w:val="2"/>
          <w:numId w:val="0"/>
        </w:numPr>
        <w:tabs>
          <w:tab w:val="num" w:pos="720"/>
        </w:tabs>
        <w:suppressAutoHyphens/>
        <w:overflowPunct w:val="0"/>
        <w:autoSpaceDE w:val="0"/>
        <w:snapToGrid w:val="0"/>
        <w:ind w:left="720" w:hanging="720"/>
        <w:outlineLvl w:val="2"/>
        <w:rPr>
          <w:rFonts w:ascii="Arial" w:eastAsia="Times New Roman" w:hAnsi="Arial" w:cs="Arial"/>
          <w:b/>
          <w:bCs/>
          <w:sz w:val="36"/>
          <w:szCs w:val="20"/>
          <w:lang w:eastAsia="ar-SA"/>
        </w:rPr>
      </w:pPr>
      <w:r w:rsidRPr="00BF5E7F">
        <w:rPr>
          <w:rFonts w:ascii="Arial" w:eastAsia="Times New Roman" w:hAnsi="Arial" w:cs="Arial"/>
          <w:b/>
          <w:bCs/>
          <w:noProof/>
          <w:sz w:val="36"/>
          <w:szCs w:val="20"/>
          <w:lang w:eastAsia="ar-SA"/>
        </w:rPr>
        <w:drawing>
          <wp:inline distT="0" distB="0" distL="0" distR="0" wp14:anchorId="3F3AA3D0" wp14:editId="0FF05EF6">
            <wp:extent cx="1162050" cy="10953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E7F">
        <w:rPr>
          <w:rFonts w:ascii="Arial" w:eastAsia="Times New Roman" w:hAnsi="Arial" w:cs="Arial"/>
          <w:b/>
          <w:bCs/>
          <w:sz w:val="36"/>
          <w:szCs w:val="20"/>
          <w:lang w:eastAsia="ar-SA"/>
        </w:rPr>
        <w:tab/>
      </w:r>
      <w:r w:rsidR="00BF5E7F" w:rsidRPr="004F6313">
        <w:rPr>
          <w:rFonts w:ascii="Arial" w:eastAsia="Times New Roman" w:hAnsi="Arial" w:cs="Arial"/>
          <w:b/>
          <w:bCs/>
          <w:sz w:val="36"/>
          <w:szCs w:val="20"/>
          <w:lang w:eastAsia="ar-SA"/>
        </w:rPr>
        <w:t>Avis d’appel public</w:t>
      </w:r>
      <w:r w:rsidR="00BF5E7F">
        <w:rPr>
          <w:rFonts w:ascii="Arial" w:eastAsia="Times New Roman" w:hAnsi="Arial" w:cs="Arial"/>
          <w:b/>
          <w:bCs/>
          <w:sz w:val="36"/>
          <w:szCs w:val="20"/>
          <w:lang w:eastAsia="ar-SA"/>
        </w:rPr>
        <w:t xml:space="preserve"> </w:t>
      </w:r>
      <w:r w:rsidR="00BF5E7F" w:rsidRPr="004F6313">
        <w:rPr>
          <w:rFonts w:ascii="Arial" w:eastAsia="Times New Roman" w:hAnsi="Arial" w:cs="Arial"/>
          <w:b/>
          <w:bCs/>
          <w:sz w:val="36"/>
          <w:szCs w:val="20"/>
          <w:lang w:eastAsia="ar-SA"/>
        </w:rPr>
        <w:t>à la concurrence</w:t>
      </w:r>
    </w:p>
    <w:p w14:paraId="6D478784" w14:textId="77777777" w:rsidR="00BF5E7F" w:rsidRDefault="00BF5E7F" w:rsidP="004F6313">
      <w:pPr>
        <w:keepNext/>
        <w:numPr>
          <w:ilvl w:val="2"/>
          <w:numId w:val="0"/>
        </w:numPr>
        <w:tabs>
          <w:tab w:val="num" w:pos="720"/>
        </w:tabs>
        <w:suppressAutoHyphens/>
        <w:overflowPunct w:val="0"/>
        <w:autoSpaceDE w:val="0"/>
        <w:snapToGrid w:val="0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36"/>
          <w:szCs w:val="20"/>
          <w:lang w:eastAsia="ar-SA"/>
        </w:rPr>
      </w:pPr>
    </w:p>
    <w:p w14:paraId="6C26D480" w14:textId="1E3F3137" w:rsidR="004F6313" w:rsidRPr="00747881" w:rsidRDefault="0007111D" w:rsidP="004F6313">
      <w:pPr>
        <w:suppressAutoHyphens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ar-SA"/>
        </w:rPr>
        <w:t>Refonte, hébergement et maintenance du site internet de la ville</w:t>
      </w:r>
    </w:p>
    <w:p w14:paraId="28B334F4" w14:textId="7BDE8316" w:rsidR="004F6313" w:rsidRPr="004F6313" w:rsidRDefault="004F6313" w:rsidP="004F6313">
      <w:pPr>
        <w:suppressAutoHyphens/>
        <w:jc w:val="center"/>
        <w:rPr>
          <w:rFonts w:ascii="Arial" w:eastAsia="Times New Roman" w:hAnsi="Arial" w:cs="Arial"/>
          <w:b/>
          <w:bCs/>
          <w:lang w:eastAsia="ar-SA"/>
        </w:rPr>
      </w:pPr>
      <w:r w:rsidRPr="004F6313">
        <w:rPr>
          <w:rFonts w:ascii="Arial" w:eastAsia="Times New Roman" w:hAnsi="Arial" w:cs="Arial"/>
          <w:b/>
          <w:bCs/>
          <w:lang w:eastAsia="ar-SA"/>
        </w:rPr>
        <w:t>(</w:t>
      </w:r>
      <w:proofErr w:type="gramStart"/>
      <w:r w:rsidRPr="004F6313">
        <w:rPr>
          <w:rFonts w:ascii="Arial" w:eastAsia="Times New Roman" w:hAnsi="Arial" w:cs="Arial"/>
          <w:b/>
          <w:bCs/>
          <w:lang w:eastAsia="ar-SA"/>
        </w:rPr>
        <w:t>marché</w:t>
      </w:r>
      <w:proofErr w:type="gramEnd"/>
      <w:r w:rsidRPr="004F6313">
        <w:rPr>
          <w:rFonts w:ascii="Arial" w:eastAsia="Times New Roman" w:hAnsi="Arial" w:cs="Arial"/>
          <w:b/>
          <w:bCs/>
          <w:lang w:eastAsia="ar-SA"/>
        </w:rPr>
        <w:t xml:space="preserve"> de travaux n° 202</w:t>
      </w:r>
      <w:r w:rsidR="0007111D">
        <w:rPr>
          <w:rFonts w:ascii="Arial" w:eastAsia="Times New Roman" w:hAnsi="Arial" w:cs="Arial"/>
          <w:b/>
          <w:bCs/>
          <w:lang w:eastAsia="ar-SA"/>
        </w:rPr>
        <w:t>4</w:t>
      </w:r>
      <w:r w:rsidRPr="004F6313">
        <w:rPr>
          <w:rFonts w:ascii="Arial" w:eastAsia="Times New Roman" w:hAnsi="Arial" w:cs="Arial"/>
          <w:b/>
          <w:bCs/>
          <w:lang w:eastAsia="ar-SA"/>
        </w:rPr>
        <w:t>-0</w:t>
      </w:r>
      <w:r w:rsidR="0007111D">
        <w:rPr>
          <w:rFonts w:ascii="Arial" w:eastAsia="Times New Roman" w:hAnsi="Arial" w:cs="Arial"/>
          <w:b/>
          <w:bCs/>
          <w:lang w:eastAsia="ar-SA"/>
        </w:rPr>
        <w:t>8</w:t>
      </w:r>
      <w:r w:rsidRPr="004F6313">
        <w:rPr>
          <w:rFonts w:ascii="Arial" w:eastAsia="Times New Roman" w:hAnsi="Arial" w:cs="Arial"/>
          <w:b/>
          <w:bCs/>
          <w:lang w:eastAsia="ar-SA"/>
        </w:rPr>
        <w:t xml:space="preserve">) </w:t>
      </w:r>
    </w:p>
    <w:p w14:paraId="7E033141" w14:textId="77777777" w:rsidR="00B01F48" w:rsidRPr="001F25C0" w:rsidRDefault="004F6313" w:rsidP="001B72AD">
      <w:pPr>
        <w:ind w:left="-180" w:right="458"/>
        <w:jc w:val="center"/>
        <w:rPr>
          <w:rFonts w:ascii="Segoe UI" w:hAnsi="Segoe UI"/>
          <w:sz w:val="16"/>
          <w:szCs w:val="16"/>
        </w:rPr>
      </w:pPr>
      <w:r w:rsidRPr="001F25C0">
        <w:rPr>
          <w:rFonts w:ascii="Segoe UI" w:hAnsi="Segoe UI"/>
          <w:sz w:val="16"/>
          <w:szCs w:val="16"/>
        </w:rPr>
        <w:t xml:space="preserve"> </w:t>
      </w:r>
      <w:r w:rsidR="00F638E0" w:rsidRPr="001F25C0">
        <w:rPr>
          <w:rFonts w:ascii="Segoe UI" w:hAnsi="Segoe UI"/>
          <w:sz w:val="16"/>
          <w:szCs w:val="16"/>
        </w:rPr>
        <w:t>(</w:t>
      </w:r>
      <w:proofErr w:type="gramStart"/>
      <w:r>
        <w:rPr>
          <w:rFonts w:ascii="Segoe UI" w:hAnsi="Segoe UI"/>
          <w:sz w:val="16"/>
          <w:szCs w:val="16"/>
        </w:rPr>
        <w:t>avis</w:t>
      </w:r>
      <w:proofErr w:type="gramEnd"/>
      <w:r>
        <w:rPr>
          <w:rFonts w:ascii="Segoe UI" w:hAnsi="Segoe UI"/>
          <w:sz w:val="16"/>
          <w:szCs w:val="16"/>
        </w:rPr>
        <w:t xml:space="preserve"> conforme à l’a</w:t>
      </w:r>
      <w:r w:rsidR="001F25C0">
        <w:rPr>
          <w:rFonts w:ascii="Segoe UI" w:hAnsi="Segoe UI"/>
          <w:sz w:val="16"/>
          <w:szCs w:val="16"/>
        </w:rPr>
        <w:t xml:space="preserve">rrêté du 26 juillet </w:t>
      </w:r>
      <w:r w:rsidR="00F638E0" w:rsidRPr="001F25C0">
        <w:rPr>
          <w:rFonts w:ascii="Segoe UI" w:hAnsi="Segoe UI"/>
          <w:sz w:val="16"/>
          <w:szCs w:val="16"/>
        </w:rPr>
        <w:t>20</w:t>
      </w:r>
      <w:r w:rsidR="001F25C0">
        <w:rPr>
          <w:rFonts w:ascii="Segoe UI" w:hAnsi="Segoe UI"/>
          <w:sz w:val="16"/>
          <w:szCs w:val="16"/>
        </w:rPr>
        <w:t>21 modifiant l’annexe de l’arrêté du 12 février 2020</w:t>
      </w:r>
      <w:r w:rsidR="00F638E0" w:rsidRPr="001F25C0">
        <w:rPr>
          <w:rFonts w:ascii="Segoe UI" w:hAnsi="Segoe UI"/>
          <w:sz w:val="16"/>
          <w:szCs w:val="16"/>
        </w:rPr>
        <w:t xml:space="preserve"> – </w:t>
      </w:r>
      <w:r w:rsidR="001F25C0" w:rsidRPr="001F25C0">
        <w:rPr>
          <w:rFonts w:ascii="Segoe UI" w:hAnsi="Segoe UI"/>
          <w:sz w:val="16"/>
          <w:szCs w:val="16"/>
        </w:rPr>
        <w:t>NOR : ECOM</w:t>
      </w:r>
      <w:r w:rsidR="001F25C0">
        <w:rPr>
          <w:rFonts w:ascii="Segoe UI" w:hAnsi="Segoe UI"/>
          <w:sz w:val="16"/>
          <w:szCs w:val="16"/>
        </w:rPr>
        <w:t>2122325</w:t>
      </w:r>
      <w:r w:rsidR="001F25C0" w:rsidRPr="001F25C0">
        <w:rPr>
          <w:rFonts w:ascii="Segoe UI" w:hAnsi="Segoe UI"/>
          <w:sz w:val="16"/>
          <w:szCs w:val="16"/>
        </w:rPr>
        <w:t>A</w:t>
      </w:r>
      <w:r w:rsidR="00F638E0" w:rsidRPr="001F25C0">
        <w:rPr>
          <w:rFonts w:ascii="Segoe UI" w:hAnsi="Segoe UI"/>
          <w:sz w:val="16"/>
          <w:szCs w:val="16"/>
        </w:rPr>
        <w:t>)</w:t>
      </w:r>
    </w:p>
    <w:p w14:paraId="5B8588CB" w14:textId="77777777" w:rsidR="00904A92" w:rsidRDefault="00904A92" w:rsidP="00B01F48"/>
    <w:p w14:paraId="2CDDA917" w14:textId="77777777" w:rsidR="00B01F48" w:rsidRPr="000A15C5" w:rsidRDefault="00B01F48" w:rsidP="00B01F48">
      <w:pPr>
        <w:rPr>
          <w:rFonts w:ascii="Segoe UI" w:hAnsi="Segoe UI"/>
          <w:b/>
          <w:bCs/>
          <w:sz w:val="20"/>
          <w:szCs w:val="20"/>
        </w:rPr>
      </w:pPr>
      <w:r w:rsidRPr="000A15C5">
        <w:rPr>
          <w:rFonts w:ascii="Segoe UI" w:hAnsi="Segoe UI"/>
          <w:b/>
          <w:bCs/>
          <w:sz w:val="20"/>
          <w:szCs w:val="20"/>
        </w:rPr>
        <w:t>Section 1 : Identification de l’acheteur</w:t>
      </w:r>
    </w:p>
    <w:p w14:paraId="4EACACEC" w14:textId="77777777" w:rsidR="00B01F48" w:rsidRPr="000A15C5" w:rsidRDefault="00B01F48" w:rsidP="00B01F48">
      <w:pPr>
        <w:rPr>
          <w:rFonts w:ascii="Segoe UI" w:hAnsi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C1A78" w:rsidRPr="00191E8A" w14:paraId="3ADE035D" w14:textId="77777777" w:rsidTr="00191E8A">
        <w:tc>
          <w:tcPr>
            <w:tcW w:w="9212" w:type="dxa"/>
            <w:gridSpan w:val="2"/>
            <w:shd w:val="clear" w:color="auto" w:fill="auto"/>
          </w:tcPr>
          <w:p w14:paraId="5172C435" w14:textId="77777777" w:rsidR="009C1A78" w:rsidRPr="00191E8A" w:rsidRDefault="009C1A78" w:rsidP="004F6313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Nom complet de l’acheteur</w:t>
            </w:r>
            <w:r w:rsidR="00E91523" w:rsidRPr="00191E8A">
              <w:rPr>
                <w:rFonts w:ascii="Segoe UI" w:hAnsi="Segoe UI"/>
                <w:sz w:val="20"/>
                <w:szCs w:val="20"/>
              </w:rPr>
              <w:t xml:space="preserve"> </w:t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: </w:t>
            </w:r>
            <w:r w:rsidR="004F6313" w:rsidRPr="00347A33">
              <w:rPr>
                <w:rFonts w:ascii="Segoe UI" w:hAnsi="Segoe UI"/>
                <w:b/>
                <w:sz w:val="20"/>
                <w:szCs w:val="20"/>
              </w:rPr>
              <w:t>COMMUNE DE ROSCOFF</w:t>
            </w:r>
          </w:p>
        </w:tc>
      </w:tr>
      <w:tr w:rsidR="009C1A78" w:rsidRPr="00191E8A" w14:paraId="57B822CE" w14:textId="77777777" w:rsidTr="00191E8A">
        <w:tc>
          <w:tcPr>
            <w:tcW w:w="4606" w:type="dxa"/>
            <w:shd w:val="clear" w:color="auto" w:fill="auto"/>
          </w:tcPr>
          <w:p w14:paraId="7233E604" w14:textId="77777777" w:rsidR="009C1A78" w:rsidRPr="00191E8A" w:rsidRDefault="009C1A78" w:rsidP="00B01F48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Type de Numéro national d’identification</w:t>
            </w:r>
            <w:r w:rsidR="004F6313">
              <w:rPr>
                <w:rFonts w:ascii="Segoe UI" w:hAnsi="Segoe UI"/>
                <w:sz w:val="20"/>
                <w:szCs w:val="20"/>
              </w:rPr>
              <w:t xml:space="preserve"> </w:t>
            </w:r>
            <w:r w:rsidRPr="00191E8A">
              <w:rPr>
                <w:rFonts w:ascii="Segoe UI" w:hAnsi="Segoe UI"/>
                <w:sz w:val="20"/>
                <w:szCs w:val="20"/>
              </w:rPr>
              <w:t>:</w:t>
            </w:r>
          </w:p>
          <w:p w14:paraId="4C0C227C" w14:textId="77777777" w:rsidR="009C1A78" w:rsidRPr="00191E8A" w:rsidRDefault="009C1A78" w:rsidP="00B01F48">
            <w:pPr>
              <w:rPr>
                <w:rFonts w:ascii="Segoe UI" w:hAnsi="Segoe UI"/>
                <w:sz w:val="20"/>
                <w:szCs w:val="20"/>
              </w:rPr>
            </w:pPr>
          </w:p>
          <w:p w14:paraId="0893D2C8" w14:textId="77777777" w:rsidR="009C1A78" w:rsidRPr="00191E8A" w:rsidRDefault="009C1A78" w:rsidP="00191E8A">
            <w:pPr>
              <w:tabs>
                <w:tab w:val="left" w:pos="1110"/>
                <w:tab w:val="left" w:pos="1800"/>
              </w:tabs>
              <w:rPr>
                <w:rFonts w:ascii="Segoe UI" w:hAnsi="Segoe UI"/>
                <w:sz w:val="20"/>
                <w:szCs w:val="20"/>
                <w:lang w:val="en-GB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="006E29FF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SIRET     </w:t>
            </w:r>
            <w:r w:rsidR="004F6313">
              <w:rPr>
                <w:rFonts w:ascii="Segoe UI" w:hAnsi="Segoe UI"/>
                <w:sz w:val="20"/>
                <w:szCs w:val="20"/>
                <w:lang w:val="en-GB"/>
              </w:rPr>
              <w:sym w:font="Wingdings" w:char="F0A3"/>
            </w:r>
            <w:r w:rsidR="006E29FF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SIREN     </w:t>
            </w:r>
            <w:r w:rsidR="006E29FF"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="006E29FF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>RIDET</w:t>
            </w:r>
          </w:p>
          <w:p w14:paraId="2A09ED11" w14:textId="77777777" w:rsidR="009C1A78" w:rsidRPr="00191E8A" w:rsidRDefault="006E29FF" w:rsidP="00191E8A">
            <w:pPr>
              <w:tabs>
                <w:tab w:val="left" w:pos="1110"/>
              </w:tabs>
              <w:rPr>
                <w:rFonts w:ascii="Segoe UI" w:hAnsi="Segoe UI"/>
                <w:sz w:val="20"/>
                <w:szCs w:val="20"/>
                <w:lang w:val="en-GB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="009C1A78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TAHITI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="009C1A78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FRWF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   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="009C1A78" w:rsidRPr="00191E8A">
              <w:rPr>
                <w:rFonts w:ascii="Segoe UI" w:hAnsi="Segoe UI"/>
                <w:sz w:val="20"/>
                <w:szCs w:val="20"/>
                <w:lang w:val="en-GB"/>
              </w:rPr>
              <w:t>IREP</w:t>
            </w:r>
          </w:p>
          <w:p w14:paraId="59D877AC" w14:textId="77777777" w:rsidR="009C1A78" w:rsidRPr="00191E8A" w:rsidRDefault="006E29FF" w:rsidP="00191E8A">
            <w:pPr>
              <w:tabs>
                <w:tab w:val="left" w:pos="1110"/>
                <w:tab w:val="left" w:pos="1800"/>
              </w:tabs>
              <w:rPr>
                <w:rFonts w:ascii="Segoe UI" w:hAnsi="Segoe UI"/>
                <w:sz w:val="20"/>
                <w:szCs w:val="20"/>
                <w:lang w:val="en-GB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="009C1A78" w:rsidRPr="00191E8A">
              <w:rPr>
                <w:rFonts w:ascii="Segoe UI" w:hAnsi="Segoe UI"/>
                <w:sz w:val="20"/>
                <w:szCs w:val="20"/>
                <w:lang w:val="en-GB"/>
              </w:rPr>
              <w:t>TVA INTRACOMMUNAUTAIRE</w:t>
            </w:r>
          </w:p>
        </w:tc>
        <w:tc>
          <w:tcPr>
            <w:tcW w:w="4606" w:type="dxa"/>
            <w:shd w:val="clear" w:color="auto" w:fill="auto"/>
          </w:tcPr>
          <w:p w14:paraId="6073DACC" w14:textId="77777777" w:rsidR="009C1A78" w:rsidRDefault="006E29FF" w:rsidP="004F6313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N° national d’identification</w:t>
            </w:r>
            <w:r w:rsidR="004F6313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CB1CFA" w:rsidRPr="00191E8A">
              <w:rPr>
                <w:rFonts w:ascii="Segoe UI" w:hAnsi="Segoe UI"/>
                <w:sz w:val="20"/>
                <w:szCs w:val="20"/>
              </w:rPr>
              <w:t>:</w:t>
            </w:r>
          </w:p>
          <w:p w14:paraId="579DB1BA" w14:textId="77777777" w:rsidR="004F6313" w:rsidRPr="00347A33" w:rsidRDefault="004F6313" w:rsidP="004F6313">
            <w:pPr>
              <w:rPr>
                <w:rFonts w:ascii="Segoe UI" w:hAnsi="Segoe UI"/>
                <w:b/>
                <w:sz w:val="20"/>
                <w:szCs w:val="20"/>
                <w:lang w:val="en-GB"/>
              </w:rPr>
            </w:pPr>
            <w:r w:rsidRPr="00347A33">
              <w:rPr>
                <w:rFonts w:ascii="Segoe UI" w:hAnsi="Segoe UI"/>
                <w:b/>
                <w:sz w:val="20"/>
                <w:szCs w:val="20"/>
              </w:rPr>
              <w:t>212 902 399 00014</w:t>
            </w:r>
          </w:p>
        </w:tc>
      </w:tr>
      <w:tr w:rsidR="009C1A78" w:rsidRPr="00191E8A" w14:paraId="684D207F" w14:textId="77777777" w:rsidTr="00191E8A">
        <w:tc>
          <w:tcPr>
            <w:tcW w:w="4606" w:type="dxa"/>
            <w:shd w:val="clear" w:color="auto" w:fill="auto"/>
          </w:tcPr>
          <w:p w14:paraId="4E1C2ACD" w14:textId="77777777" w:rsidR="009C1A78" w:rsidRPr="00191E8A" w:rsidRDefault="006E29FF" w:rsidP="004F6313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Ville : </w:t>
            </w:r>
            <w:r w:rsidR="004F6313" w:rsidRPr="00347A33">
              <w:rPr>
                <w:rFonts w:ascii="Segoe UI" w:hAnsi="Segoe UI"/>
                <w:b/>
                <w:sz w:val="20"/>
                <w:szCs w:val="20"/>
              </w:rPr>
              <w:t>ROSCOFF</w:t>
            </w:r>
          </w:p>
        </w:tc>
        <w:tc>
          <w:tcPr>
            <w:tcW w:w="4606" w:type="dxa"/>
            <w:shd w:val="clear" w:color="auto" w:fill="auto"/>
          </w:tcPr>
          <w:p w14:paraId="29A2DEE1" w14:textId="77777777" w:rsidR="009C1A78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Code postal : </w:t>
            </w:r>
            <w:r w:rsidR="004F6313" w:rsidRPr="00347A33">
              <w:rPr>
                <w:rFonts w:ascii="Segoe UI" w:hAnsi="Segoe UI"/>
                <w:b/>
                <w:sz w:val="20"/>
                <w:szCs w:val="20"/>
              </w:rPr>
              <w:t>29680</w:t>
            </w:r>
          </w:p>
        </w:tc>
      </w:tr>
      <w:tr w:rsidR="009C1A78" w:rsidRPr="00191E8A" w14:paraId="7BBAFCD1" w14:textId="77777777" w:rsidTr="00191E8A">
        <w:tc>
          <w:tcPr>
            <w:tcW w:w="4606" w:type="dxa"/>
            <w:shd w:val="clear" w:color="auto" w:fill="auto"/>
          </w:tcPr>
          <w:p w14:paraId="71E4A244" w14:textId="77777777" w:rsidR="006E29FF" w:rsidRPr="00191E8A" w:rsidRDefault="006E29FF" w:rsidP="006E29FF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Groupement de commande : </w:t>
            </w:r>
          </w:p>
          <w:p w14:paraId="6B320DC0" w14:textId="77777777" w:rsidR="009C1A78" w:rsidRPr="00191E8A" w:rsidRDefault="006E29FF" w:rsidP="00391A35">
            <w:pPr>
              <w:rPr>
                <w:rFonts w:ascii="Segoe UI" w:hAnsi="Segoe UI"/>
                <w:sz w:val="20"/>
                <w:szCs w:val="20"/>
                <w:lang w:val="en-GB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Oui                        </w:t>
            </w:r>
            <w:r w:rsidR="004F6313">
              <w:rPr>
                <w:rFonts w:ascii="Segoe UI" w:hAnsi="Segoe UI"/>
                <w:sz w:val="20"/>
                <w:szCs w:val="20"/>
                <w:lang w:val="en-GB"/>
              </w:rPr>
              <w:sym w:font="Wingdings" w:char="F0A3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Pr="00191E8A">
              <w:rPr>
                <w:rFonts w:ascii="Segoe UI" w:hAnsi="Segoe UI"/>
                <w:sz w:val="20"/>
                <w:szCs w:val="20"/>
              </w:rPr>
              <w:t>Non</w:t>
            </w:r>
          </w:p>
        </w:tc>
        <w:tc>
          <w:tcPr>
            <w:tcW w:w="4606" w:type="dxa"/>
            <w:shd w:val="clear" w:color="auto" w:fill="auto"/>
          </w:tcPr>
          <w:p w14:paraId="7A46731C" w14:textId="77777777" w:rsidR="009C1A78" w:rsidRPr="00191E8A" w:rsidRDefault="006E29FF" w:rsidP="00391A3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Si oui, préciser le nom du coordonnateur du groupement : </w:t>
            </w:r>
          </w:p>
        </w:tc>
      </w:tr>
    </w:tbl>
    <w:p w14:paraId="4F81E3AC" w14:textId="77777777" w:rsidR="00B01F48" w:rsidRPr="000A15C5" w:rsidRDefault="00B01F48" w:rsidP="00B01F48">
      <w:pPr>
        <w:rPr>
          <w:rFonts w:ascii="Segoe UI" w:hAnsi="Segoe UI"/>
          <w:sz w:val="20"/>
          <w:szCs w:val="20"/>
        </w:rPr>
      </w:pPr>
    </w:p>
    <w:p w14:paraId="4508202A" w14:textId="77777777" w:rsidR="00B01F48" w:rsidRPr="000A15C5" w:rsidRDefault="00B01F48" w:rsidP="00B01F48">
      <w:pPr>
        <w:rPr>
          <w:rFonts w:ascii="Segoe UI" w:hAnsi="Segoe UI"/>
          <w:b/>
          <w:bCs/>
          <w:sz w:val="20"/>
          <w:szCs w:val="20"/>
        </w:rPr>
      </w:pPr>
      <w:r w:rsidRPr="000A15C5">
        <w:rPr>
          <w:rFonts w:ascii="Segoe UI" w:hAnsi="Segoe UI"/>
          <w:b/>
          <w:bCs/>
          <w:sz w:val="20"/>
          <w:szCs w:val="20"/>
        </w:rPr>
        <w:t xml:space="preserve">Section 2 : Communication </w:t>
      </w:r>
    </w:p>
    <w:p w14:paraId="63C6CD90" w14:textId="77777777" w:rsidR="00B01F48" w:rsidRPr="000A15C5" w:rsidRDefault="00B01F48" w:rsidP="00B01F48">
      <w:pPr>
        <w:rPr>
          <w:rFonts w:ascii="Segoe UI" w:hAnsi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052"/>
      </w:tblGrid>
      <w:tr w:rsidR="006E29FF" w:rsidRPr="00191E8A" w14:paraId="10866925" w14:textId="77777777" w:rsidTr="00347A33">
        <w:tc>
          <w:tcPr>
            <w:tcW w:w="2802" w:type="dxa"/>
            <w:vMerge w:val="restart"/>
            <w:shd w:val="clear" w:color="auto" w:fill="auto"/>
          </w:tcPr>
          <w:p w14:paraId="5CC8F323" w14:textId="77777777" w:rsidR="006E29FF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Moyen d’accès aux documents de consultation</w:t>
            </w:r>
            <w:r w:rsidR="00347A33">
              <w:rPr>
                <w:rFonts w:ascii="Segoe UI" w:hAnsi="Segoe UI"/>
                <w:sz w:val="20"/>
                <w:szCs w:val="20"/>
              </w:rPr>
              <w:t xml:space="preserve"> </w:t>
            </w:r>
            <w:r w:rsidRPr="00191E8A">
              <w:rPr>
                <w:rFonts w:ascii="Segoe UI" w:hAnsi="Segoe UI"/>
                <w:sz w:val="20"/>
                <w:szCs w:val="20"/>
              </w:rPr>
              <w:t>:</w:t>
            </w:r>
          </w:p>
          <w:p w14:paraId="24248026" w14:textId="77777777" w:rsidR="006E29FF" w:rsidRPr="00191E8A" w:rsidRDefault="009807FC" w:rsidP="00B01F48">
            <w:pPr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  <w:lang w:val="en-GB"/>
              </w:rPr>
              <w:sym w:font="Wingdings" w:char="F0A3"/>
            </w:r>
            <w:r w:rsidR="006E29FF" w:rsidRPr="00191E8A">
              <w:rPr>
                <w:rFonts w:ascii="Segoe UI" w:hAnsi="Segoe UI"/>
                <w:sz w:val="20"/>
                <w:szCs w:val="20"/>
              </w:rPr>
              <w:t xml:space="preserve"> Lien URL vers le profil d’acheteur </w:t>
            </w:r>
          </w:p>
          <w:p w14:paraId="27550401" w14:textId="77777777" w:rsidR="006E29FF" w:rsidRPr="00191E8A" w:rsidRDefault="009807FC" w:rsidP="00B01F48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="006E29FF" w:rsidRPr="00191E8A">
              <w:rPr>
                <w:rFonts w:ascii="Segoe UI" w:hAnsi="Segoe UI"/>
                <w:sz w:val="20"/>
                <w:szCs w:val="20"/>
              </w:rPr>
              <w:t xml:space="preserve"> Lien </w:t>
            </w:r>
            <w:r w:rsidR="005B4C0D" w:rsidRPr="00191E8A">
              <w:rPr>
                <w:rFonts w:ascii="Segoe UI" w:hAnsi="Segoe UI"/>
                <w:sz w:val="20"/>
                <w:szCs w:val="20"/>
              </w:rPr>
              <w:t xml:space="preserve">URL </w:t>
            </w:r>
            <w:r w:rsidR="006E29FF" w:rsidRPr="00191E8A">
              <w:rPr>
                <w:rFonts w:ascii="Segoe UI" w:hAnsi="Segoe UI"/>
                <w:sz w:val="20"/>
                <w:szCs w:val="20"/>
              </w:rPr>
              <w:t xml:space="preserve">vers les documents de </w:t>
            </w:r>
            <w:r w:rsidR="005B4C0D" w:rsidRPr="00191E8A">
              <w:rPr>
                <w:rFonts w:ascii="Segoe UI" w:hAnsi="Segoe UI"/>
                <w:sz w:val="20"/>
                <w:szCs w:val="20"/>
              </w:rPr>
              <w:t xml:space="preserve">la </w:t>
            </w:r>
            <w:r w:rsidR="006E29FF" w:rsidRPr="00191E8A">
              <w:rPr>
                <w:rFonts w:ascii="Segoe UI" w:hAnsi="Segoe UI"/>
                <w:sz w:val="20"/>
                <w:szCs w:val="20"/>
              </w:rPr>
              <w:t>consultation</w:t>
            </w:r>
          </w:p>
          <w:p w14:paraId="038757CF" w14:textId="77777777" w:rsidR="006E29FF" w:rsidRPr="00191E8A" w:rsidRDefault="009807FC" w:rsidP="009807FC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="006E29FF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E29FF" w:rsidRPr="00191E8A">
              <w:rPr>
                <w:rFonts w:ascii="Segoe UI" w:hAnsi="Segoe UI"/>
                <w:sz w:val="20"/>
                <w:szCs w:val="20"/>
                <w:lang w:val="en-GB"/>
              </w:rPr>
              <w:t>Autre</w:t>
            </w:r>
            <w:proofErr w:type="spellEnd"/>
          </w:p>
        </w:tc>
        <w:tc>
          <w:tcPr>
            <w:tcW w:w="7052" w:type="dxa"/>
            <w:shd w:val="clear" w:color="auto" w:fill="auto"/>
          </w:tcPr>
          <w:p w14:paraId="0EC725DF" w14:textId="77777777" w:rsidR="006E29FF" w:rsidRDefault="006E29FF" w:rsidP="00B01F48">
            <w:pPr>
              <w:rPr>
                <w:rFonts w:ascii="Segoe UI" w:hAnsi="Segoe UI"/>
                <w:b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Lien vers le profil d’acheteur (</w:t>
            </w:r>
            <w:r w:rsidR="005B4C0D" w:rsidRPr="00191E8A">
              <w:rPr>
                <w:rFonts w:ascii="Segoe UI" w:hAnsi="Segoe UI"/>
                <w:sz w:val="20"/>
                <w:szCs w:val="20"/>
              </w:rPr>
              <w:t>s</w:t>
            </w:r>
            <w:r w:rsidRPr="00191E8A">
              <w:rPr>
                <w:rFonts w:ascii="Segoe UI" w:hAnsi="Segoe UI"/>
                <w:sz w:val="20"/>
                <w:szCs w:val="20"/>
              </w:rPr>
              <w:t>i « Lien URL vers le profil d’acheteur » a été coché) :</w:t>
            </w:r>
            <w:r w:rsidR="009807FC" w:rsidRPr="00347A33">
              <w:rPr>
                <w:rFonts w:ascii="Segoe UI" w:hAnsi="Segoe UI"/>
                <w:b/>
                <w:sz w:val="20"/>
                <w:szCs w:val="20"/>
              </w:rPr>
              <w:t xml:space="preserve"> </w:t>
            </w:r>
          </w:p>
          <w:p w14:paraId="4C24D204" w14:textId="77777777" w:rsidR="0007111D" w:rsidRDefault="0007111D" w:rsidP="0007111D">
            <w:pPr>
              <w:rPr>
                <w:sz w:val="22"/>
                <w:szCs w:val="22"/>
                <w:lang w:eastAsia="en-US"/>
              </w:rPr>
            </w:pPr>
            <w:hyperlink r:id="rId6" w:history="1">
              <w:r>
                <w:rPr>
                  <w:rStyle w:val="Lienhypertexte"/>
                </w:rPr>
                <w:t>https://marches.megalis.bretagne.bzh/?page=Entreprise.EntrepriseAdvancedSearch&amp;AllCons&amp;id=188594&amp;orgAcronyme=h6u</w:t>
              </w:r>
            </w:hyperlink>
          </w:p>
          <w:p w14:paraId="7A405193" w14:textId="794FCFFC" w:rsidR="0007111D" w:rsidRPr="00191E8A" w:rsidRDefault="0007111D" w:rsidP="00B01F48">
            <w:pPr>
              <w:rPr>
                <w:rFonts w:ascii="Segoe UI" w:hAnsi="Segoe UI"/>
                <w:sz w:val="20"/>
                <w:szCs w:val="20"/>
              </w:rPr>
            </w:pPr>
          </w:p>
        </w:tc>
      </w:tr>
      <w:tr w:rsidR="006E29FF" w:rsidRPr="00191E8A" w14:paraId="77987F62" w14:textId="77777777" w:rsidTr="00347A33">
        <w:tc>
          <w:tcPr>
            <w:tcW w:w="2802" w:type="dxa"/>
            <w:vMerge/>
            <w:shd w:val="clear" w:color="auto" w:fill="auto"/>
          </w:tcPr>
          <w:p w14:paraId="0F7C63EC" w14:textId="77777777" w:rsidR="006E29FF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7052" w:type="dxa"/>
            <w:shd w:val="clear" w:color="auto" w:fill="auto"/>
          </w:tcPr>
          <w:p w14:paraId="3212000B" w14:textId="77777777" w:rsidR="00347A33" w:rsidRPr="00347A33" w:rsidRDefault="006E29FF" w:rsidP="00746EF6">
            <w:pPr>
              <w:rPr>
                <w:rFonts w:ascii="Segoe UI" w:hAnsi="Segoe UI"/>
                <w:b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Lien d’accès direct aux documents de </w:t>
            </w:r>
            <w:r w:rsidR="005B4C0D" w:rsidRPr="00191E8A">
              <w:rPr>
                <w:rFonts w:ascii="Segoe UI" w:hAnsi="Segoe UI"/>
                <w:sz w:val="20"/>
                <w:szCs w:val="20"/>
              </w:rPr>
              <w:t xml:space="preserve">la </w:t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consultation (si « Lien </w:t>
            </w:r>
            <w:r w:rsidR="005B4C0D" w:rsidRPr="00191E8A">
              <w:rPr>
                <w:rFonts w:ascii="Segoe UI" w:hAnsi="Segoe UI"/>
                <w:sz w:val="20"/>
                <w:szCs w:val="20"/>
              </w:rPr>
              <w:t xml:space="preserve">URL </w:t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vers les documents de </w:t>
            </w:r>
            <w:r w:rsidR="005B4C0D" w:rsidRPr="00191E8A">
              <w:rPr>
                <w:rFonts w:ascii="Segoe UI" w:hAnsi="Segoe UI"/>
                <w:sz w:val="20"/>
                <w:szCs w:val="20"/>
              </w:rPr>
              <w:t xml:space="preserve">la </w:t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consultation » a été coché) : </w:t>
            </w:r>
          </w:p>
        </w:tc>
      </w:tr>
      <w:tr w:rsidR="006E29FF" w:rsidRPr="00191E8A" w14:paraId="6D3EBA31" w14:textId="77777777" w:rsidTr="00347A33">
        <w:tc>
          <w:tcPr>
            <w:tcW w:w="2802" w:type="dxa"/>
            <w:vMerge/>
            <w:shd w:val="clear" w:color="auto" w:fill="auto"/>
          </w:tcPr>
          <w:p w14:paraId="305BC731" w14:textId="77777777" w:rsidR="006E29FF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7052" w:type="dxa"/>
            <w:shd w:val="clear" w:color="auto" w:fill="auto"/>
          </w:tcPr>
          <w:p w14:paraId="4BF56E8E" w14:textId="77777777" w:rsidR="006E29FF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Autre moyens d’accès aux documents de la consultation (si « Autre</w:t>
            </w:r>
            <w:r w:rsidR="005B4C0D" w:rsidRPr="00191E8A">
              <w:rPr>
                <w:rFonts w:ascii="Segoe UI" w:hAnsi="Segoe UI"/>
                <w:sz w:val="20"/>
                <w:szCs w:val="20"/>
              </w:rPr>
              <w:t> </w:t>
            </w:r>
            <w:proofErr w:type="gramStart"/>
            <w:r w:rsidR="005B4C0D" w:rsidRPr="00191E8A">
              <w:rPr>
                <w:rFonts w:ascii="Segoe UI" w:hAnsi="Segoe UI"/>
                <w:sz w:val="20"/>
                <w:szCs w:val="20"/>
              </w:rPr>
              <w:t>»</w:t>
            </w:r>
            <w:r w:rsidRPr="00191E8A">
              <w:rPr>
                <w:rFonts w:ascii="Segoe UI" w:hAnsi="Segoe UI"/>
                <w:sz w:val="20"/>
                <w:szCs w:val="20"/>
              </w:rPr>
              <w:t>  a</w:t>
            </w:r>
            <w:proofErr w:type="gramEnd"/>
            <w:r w:rsidRPr="00191E8A">
              <w:rPr>
                <w:rFonts w:ascii="Segoe UI" w:hAnsi="Segoe UI"/>
                <w:sz w:val="20"/>
                <w:szCs w:val="20"/>
              </w:rPr>
              <w:t xml:space="preserve"> été coché) : </w:t>
            </w:r>
          </w:p>
          <w:p w14:paraId="219F0991" w14:textId="77777777" w:rsidR="00347A33" w:rsidRPr="00347A33" w:rsidRDefault="00347A33" w:rsidP="008B27FD">
            <w:pPr>
              <w:rPr>
                <w:rFonts w:ascii="Segoe UI" w:hAnsi="Segoe UI"/>
                <w:b/>
                <w:sz w:val="20"/>
                <w:szCs w:val="20"/>
              </w:rPr>
            </w:pPr>
            <w:r w:rsidRPr="00347A33">
              <w:rPr>
                <w:rFonts w:ascii="Segoe UI" w:hAnsi="Segoe UI"/>
                <w:b/>
                <w:sz w:val="20"/>
                <w:szCs w:val="20"/>
              </w:rPr>
              <w:t>Plateforme MEGALIS Bretagne</w:t>
            </w:r>
            <w:r w:rsidR="008B27FD">
              <w:rPr>
                <w:rFonts w:ascii="Segoe UI" w:hAnsi="Segoe UI"/>
                <w:b/>
                <w:sz w:val="20"/>
                <w:szCs w:val="20"/>
              </w:rPr>
              <w:t xml:space="preserve"> / </w:t>
            </w:r>
            <w:r w:rsidRPr="00347A33">
              <w:rPr>
                <w:rFonts w:ascii="Segoe UI" w:hAnsi="Segoe UI"/>
                <w:b/>
                <w:sz w:val="20"/>
                <w:szCs w:val="20"/>
              </w:rPr>
              <w:t>marchés publics</w:t>
            </w:r>
          </w:p>
        </w:tc>
      </w:tr>
      <w:tr w:rsidR="006E29FF" w:rsidRPr="00191E8A" w14:paraId="5146E337" w14:textId="77777777" w:rsidTr="00347A33">
        <w:tc>
          <w:tcPr>
            <w:tcW w:w="9854" w:type="dxa"/>
            <w:gridSpan w:val="2"/>
            <w:shd w:val="clear" w:color="auto" w:fill="auto"/>
          </w:tcPr>
          <w:p w14:paraId="1A79E4B0" w14:textId="14385FEF" w:rsidR="006E29FF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Identifiant interne de la consultation :</w:t>
            </w:r>
            <w:r w:rsidR="00347A33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07111D">
              <w:rPr>
                <w:rFonts w:ascii="Segoe UI" w:hAnsi="Segoe UI"/>
                <w:b/>
                <w:sz w:val="20"/>
                <w:szCs w:val="20"/>
              </w:rPr>
              <w:t>2024-08</w:t>
            </w:r>
          </w:p>
        </w:tc>
      </w:tr>
      <w:tr w:rsidR="006E29FF" w:rsidRPr="00191E8A" w14:paraId="0B9F6761" w14:textId="77777777" w:rsidTr="00347A33">
        <w:tc>
          <w:tcPr>
            <w:tcW w:w="2802" w:type="dxa"/>
            <w:shd w:val="clear" w:color="auto" w:fill="auto"/>
          </w:tcPr>
          <w:p w14:paraId="2787A66C" w14:textId="77777777" w:rsidR="006E29FF" w:rsidRPr="00191E8A" w:rsidRDefault="006E29FF" w:rsidP="006E29FF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L’intégralité des documents de la consultation se trouve sur le profil d’acheteur : </w:t>
            </w:r>
          </w:p>
          <w:p w14:paraId="1A08573A" w14:textId="77777777" w:rsidR="006E29FF" w:rsidRPr="00191E8A" w:rsidRDefault="00CF4890" w:rsidP="00391A35">
            <w:pPr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  <w:lang w:val="en-GB"/>
              </w:rPr>
              <w:sym w:font="Wingdings" w:char="F0A3"/>
            </w:r>
            <w:r w:rsidR="006E29FF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="006E29FF" w:rsidRPr="00191E8A">
              <w:rPr>
                <w:rFonts w:ascii="Segoe UI" w:hAnsi="Segoe UI"/>
                <w:sz w:val="20"/>
                <w:szCs w:val="20"/>
              </w:rPr>
              <w:t xml:space="preserve">Oui                      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="006E29FF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="006E29FF" w:rsidRPr="00191E8A">
              <w:rPr>
                <w:rFonts w:ascii="Segoe UI" w:hAnsi="Segoe UI"/>
                <w:sz w:val="20"/>
                <w:szCs w:val="20"/>
              </w:rPr>
              <w:t>Non</w:t>
            </w:r>
          </w:p>
        </w:tc>
        <w:tc>
          <w:tcPr>
            <w:tcW w:w="7052" w:type="dxa"/>
            <w:shd w:val="clear" w:color="auto" w:fill="auto"/>
          </w:tcPr>
          <w:p w14:paraId="4D070551" w14:textId="77777777" w:rsidR="006E29FF" w:rsidRPr="00191E8A" w:rsidRDefault="006E29FF" w:rsidP="006E29FF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Mesures assurant la confidentialité et l’accès aux documents mis sur un support autre que le profil d’acheteur (Si non a été coché) : </w:t>
            </w:r>
          </w:p>
          <w:p w14:paraId="2163C593" w14:textId="77777777" w:rsidR="006E29FF" w:rsidRPr="00347A33" w:rsidRDefault="006E29FF" w:rsidP="00B01F48">
            <w:pPr>
              <w:rPr>
                <w:rFonts w:ascii="Segoe UI" w:hAnsi="Segoe UI"/>
                <w:b/>
                <w:sz w:val="20"/>
                <w:szCs w:val="20"/>
              </w:rPr>
            </w:pPr>
          </w:p>
        </w:tc>
      </w:tr>
      <w:tr w:rsidR="006E29FF" w:rsidRPr="00191E8A" w14:paraId="3A1D88D0" w14:textId="77777777" w:rsidTr="00347A33">
        <w:tc>
          <w:tcPr>
            <w:tcW w:w="2802" w:type="dxa"/>
            <w:shd w:val="clear" w:color="auto" w:fill="auto"/>
          </w:tcPr>
          <w:p w14:paraId="7D4DB8F2" w14:textId="77777777" w:rsidR="006E29FF" w:rsidRPr="00191E8A" w:rsidRDefault="006E29FF" w:rsidP="006E29FF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Utilisation de moyens de communication non communément disponibles : </w:t>
            </w:r>
          </w:p>
          <w:p w14:paraId="29BD0B69" w14:textId="77777777" w:rsidR="006E29FF" w:rsidRPr="00191E8A" w:rsidRDefault="006E29FF" w:rsidP="00391A3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Oui                        </w:t>
            </w:r>
            <w:r w:rsidR="008529A5">
              <w:rPr>
                <w:rFonts w:ascii="Segoe UI" w:hAnsi="Segoe UI"/>
                <w:sz w:val="20"/>
                <w:szCs w:val="20"/>
                <w:lang w:val="en-GB"/>
              </w:rPr>
              <w:sym w:font="Wingdings" w:char="F0A3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Non</w:t>
            </w:r>
          </w:p>
        </w:tc>
        <w:tc>
          <w:tcPr>
            <w:tcW w:w="7052" w:type="dxa"/>
            <w:shd w:val="clear" w:color="auto" w:fill="auto"/>
          </w:tcPr>
          <w:p w14:paraId="546B7969" w14:textId="77777777" w:rsidR="006E29FF" w:rsidRPr="00191E8A" w:rsidRDefault="006E29FF" w:rsidP="00B01F48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URL de l’outil non communément disponible mis à disposition pour recevoir les réponses électroniques (si </w:t>
            </w:r>
            <w:r w:rsidR="005B4C0D" w:rsidRPr="00191E8A">
              <w:rPr>
                <w:rFonts w:ascii="Segoe UI" w:hAnsi="Segoe UI"/>
                <w:sz w:val="20"/>
                <w:szCs w:val="20"/>
              </w:rPr>
              <w:t xml:space="preserve">oui </w:t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a été coché) : </w:t>
            </w:r>
          </w:p>
        </w:tc>
      </w:tr>
    </w:tbl>
    <w:p w14:paraId="1A165AF9" w14:textId="77777777" w:rsidR="006E29FF" w:rsidRPr="000A15C5" w:rsidRDefault="006E29FF" w:rsidP="00B01F48">
      <w:pPr>
        <w:rPr>
          <w:rFonts w:ascii="Segoe UI" w:hAnsi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C5191" w:rsidRPr="00191E8A" w14:paraId="32A5C4BC" w14:textId="77777777" w:rsidTr="00191E8A">
        <w:tc>
          <w:tcPr>
            <w:tcW w:w="4606" w:type="dxa"/>
            <w:vMerge w:val="restart"/>
            <w:shd w:val="clear" w:color="auto" w:fill="auto"/>
          </w:tcPr>
          <w:p w14:paraId="66ACB9E7" w14:textId="77777777" w:rsidR="007C5191" w:rsidRPr="00191E8A" w:rsidRDefault="007C5191" w:rsidP="00852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Nom du contact :</w:t>
            </w:r>
            <w:r w:rsidR="008529A5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8529A5" w:rsidRPr="008529A5">
              <w:rPr>
                <w:rFonts w:ascii="Segoe UI" w:hAnsi="Segoe UI"/>
                <w:b/>
                <w:sz w:val="20"/>
                <w:szCs w:val="20"/>
              </w:rPr>
              <w:t>Olivier PRIGENT, DST</w:t>
            </w:r>
          </w:p>
        </w:tc>
        <w:tc>
          <w:tcPr>
            <w:tcW w:w="4606" w:type="dxa"/>
            <w:shd w:val="clear" w:color="auto" w:fill="auto"/>
          </w:tcPr>
          <w:p w14:paraId="0B64BCA5" w14:textId="7AEBB8DE" w:rsidR="007C5191" w:rsidRPr="00191E8A" w:rsidRDefault="008529A5" w:rsidP="008529A5">
            <w:pPr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</w:rPr>
              <w:t xml:space="preserve">Courriel </w:t>
            </w:r>
            <w:r w:rsidR="007C5191" w:rsidRPr="00191E8A">
              <w:rPr>
                <w:rFonts w:ascii="Segoe UI" w:hAnsi="Segoe UI"/>
                <w:sz w:val="20"/>
                <w:szCs w:val="20"/>
              </w:rPr>
              <w:t xml:space="preserve">du contact : </w:t>
            </w:r>
            <w:r w:rsidR="0007111D">
              <w:rPr>
                <w:rFonts w:ascii="Segoe UI" w:hAnsi="Segoe UI"/>
                <w:b/>
                <w:sz w:val="20"/>
                <w:szCs w:val="20"/>
              </w:rPr>
              <w:t>dst</w:t>
            </w:r>
            <w:r w:rsidRPr="008529A5">
              <w:rPr>
                <w:rFonts w:ascii="Segoe UI" w:hAnsi="Segoe UI"/>
                <w:b/>
                <w:sz w:val="20"/>
                <w:szCs w:val="20"/>
              </w:rPr>
              <w:t>@roscoff.</w:t>
            </w:r>
            <w:r w:rsidR="0007111D">
              <w:rPr>
                <w:rFonts w:ascii="Segoe UI" w:hAnsi="Segoe UI"/>
                <w:b/>
                <w:sz w:val="20"/>
                <w:szCs w:val="20"/>
              </w:rPr>
              <w:t>bzh</w:t>
            </w:r>
          </w:p>
        </w:tc>
      </w:tr>
      <w:tr w:rsidR="007C5191" w:rsidRPr="00191E8A" w14:paraId="1579C150" w14:textId="77777777" w:rsidTr="00191E8A">
        <w:tc>
          <w:tcPr>
            <w:tcW w:w="4606" w:type="dxa"/>
            <w:vMerge/>
            <w:shd w:val="clear" w:color="auto" w:fill="auto"/>
          </w:tcPr>
          <w:p w14:paraId="1C791C04" w14:textId="77777777" w:rsidR="007C5191" w:rsidRPr="00191E8A" w:rsidRDefault="007C5191" w:rsidP="00B01F48">
            <w:pPr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6D349660" w14:textId="77777777" w:rsidR="007C5191" w:rsidRPr="00191E8A" w:rsidRDefault="007C5191" w:rsidP="00747881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N° téléphone du contact : </w:t>
            </w:r>
            <w:r w:rsidR="00747881" w:rsidRPr="00747881">
              <w:rPr>
                <w:rFonts w:ascii="Segoe UI" w:hAnsi="Segoe UI"/>
                <w:b/>
                <w:sz w:val="20"/>
                <w:szCs w:val="20"/>
              </w:rPr>
              <w:t>02 98 61 20 42</w:t>
            </w:r>
          </w:p>
        </w:tc>
      </w:tr>
    </w:tbl>
    <w:p w14:paraId="7AF9C4D8" w14:textId="77777777" w:rsidR="006E29FF" w:rsidRPr="000A15C5" w:rsidRDefault="006E29FF" w:rsidP="00B01F48">
      <w:pPr>
        <w:rPr>
          <w:rFonts w:ascii="Segoe UI" w:hAnsi="Segoe UI"/>
          <w:sz w:val="20"/>
          <w:szCs w:val="20"/>
        </w:rPr>
      </w:pPr>
    </w:p>
    <w:p w14:paraId="5B0187CE" w14:textId="77777777" w:rsidR="00B01F48" w:rsidRPr="000A15C5" w:rsidRDefault="00B01F48" w:rsidP="00B01F48">
      <w:pPr>
        <w:rPr>
          <w:rFonts w:ascii="Segoe UI" w:hAnsi="Segoe UI"/>
          <w:b/>
          <w:bCs/>
          <w:sz w:val="20"/>
          <w:szCs w:val="20"/>
        </w:rPr>
      </w:pPr>
      <w:r w:rsidRPr="000A15C5">
        <w:rPr>
          <w:rFonts w:ascii="Segoe UI" w:hAnsi="Segoe UI"/>
          <w:b/>
          <w:bCs/>
          <w:sz w:val="20"/>
          <w:szCs w:val="20"/>
        </w:rPr>
        <w:t>Section 3 : Procédures</w:t>
      </w:r>
    </w:p>
    <w:p w14:paraId="64C3D50E" w14:textId="77777777" w:rsidR="00B01F48" w:rsidRPr="000A15C5" w:rsidRDefault="00B01F48" w:rsidP="00B01F48">
      <w:pPr>
        <w:rPr>
          <w:rFonts w:ascii="Segoe UI" w:hAnsi="Segoe U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C5191" w:rsidRPr="00191E8A" w14:paraId="1F9EE506" w14:textId="77777777" w:rsidTr="00191E8A">
        <w:tc>
          <w:tcPr>
            <w:tcW w:w="9212" w:type="dxa"/>
            <w:shd w:val="clear" w:color="auto" w:fill="auto"/>
          </w:tcPr>
          <w:p w14:paraId="47D17784" w14:textId="77777777" w:rsidR="007C5191" w:rsidRPr="00191E8A" w:rsidRDefault="007C5191" w:rsidP="007C5191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lastRenderedPageBreak/>
              <w:t xml:space="preserve">Type de procédure :  </w:t>
            </w:r>
            <w:r w:rsidR="00931388">
              <w:rPr>
                <w:rFonts w:ascii="Segoe UI" w:hAnsi="Segoe UI"/>
                <w:sz w:val="20"/>
                <w:szCs w:val="20"/>
                <w:lang w:val="en-GB"/>
              </w:rPr>
              <w:sym w:font="Wingdings" w:char="F0A3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Procédure adaptée ouverte          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Procédure adaptée restreinte</w:t>
            </w:r>
          </w:p>
          <w:p w14:paraId="49E2DF57" w14:textId="77777777" w:rsidR="007C5191" w:rsidRPr="00191E8A" w:rsidRDefault="007C5191" w:rsidP="00B01F48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</w:tr>
    </w:tbl>
    <w:p w14:paraId="2DC4D78B" w14:textId="77777777" w:rsidR="007C5191" w:rsidRPr="000A15C5" w:rsidRDefault="007C5191" w:rsidP="00B01F48">
      <w:pPr>
        <w:rPr>
          <w:rFonts w:ascii="Segoe UI" w:hAnsi="Segoe U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993"/>
      </w:tblGrid>
      <w:tr w:rsidR="007C5191" w:rsidRPr="00191E8A" w14:paraId="219CD7FA" w14:textId="77777777" w:rsidTr="00191E8A">
        <w:tc>
          <w:tcPr>
            <w:tcW w:w="9212" w:type="dxa"/>
            <w:gridSpan w:val="2"/>
            <w:shd w:val="clear" w:color="auto" w:fill="auto"/>
          </w:tcPr>
          <w:p w14:paraId="738DCA75" w14:textId="77777777" w:rsidR="007C5191" w:rsidRPr="00191E8A" w:rsidRDefault="007C5191" w:rsidP="00931388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Conditions de participation :</w:t>
            </w:r>
          </w:p>
        </w:tc>
      </w:tr>
      <w:tr w:rsidR="007C5191" w:rsidRPr="00191E8A" w14:paraId="3A8A5056" w14:textId="77777777" w:rsidTr="00CE18FA">
        <w:tc>
          <w:tcPr>
            <w:tcW w:w="4219" w:type="dxa"/>
            <w:shd w:val="clear" w:color="auto" w:fill="auto"/>
          </w:tcPr>
          <w:p w14:paraId="191653D6" w14:textId="77777777" w:rsidR="007C5191" w:rsidRPr="00191E8A" w:rsidRDefault="007C5191" w:rsidP="007C5191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- aptitude à exercer l’activité professionnelle</w:t>
            </w:r>
          </w:p>
        </w:tc>
        <w:tc>
          <w:tcPr>
            <w:tcW w:w="4993" w:type="dxa"/>
            <w:shd w:val="clear" w:color="auto" w:fill="auto"/>
          </w:tcPr>
          <w:p w14:paraId="089AED32" w14:textId="77777777" w:rsidR="007C5191" w:rsidRPr="00191E8A" w:rsidRDefault="007C5191" w:rsidP="00B01F48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proofErr w:type="gramStart"/>
            <w:r w:rsidRPr="00191E8A">
              <w:rPr>
                <w:rFonts w:ascii="Segoe UI" w:hAnsi="Segoe UI"/>
                <w:sz w:val="20"/>
                <w:szCs w:val="20"/>
              </w:rPr>
              <w:t>conditions</w:t>
            </w:r>
            <w:proofErr w:type="gramEnd"/>
            <w:r w:rsidRPr="00191E8A">
              <w:rPr>
                <w:rFonts w:ascii="Segoe UI" w:hAnsi="Segoe UI"/>
                <w:sz w:val="20"/>
                <w:szCs w:val="20"/>
              </w:rPr>
              <w:t xml:space="preserve"> / moyens de preuve :</w:t>
            </w:r>
          </w:p>
        </w:tc>
      </w:tr>
      <w:tr w:rsidR="007C5191" w:rsidRPr="00191E8A" w14:paraId="3504A037" w14:textId="77777777" w:rsidTr="00CE18FA">
        <w:tc>
          <w:tcPr>
            <w:tcW w:w="4219" w:type="dxa"/>
            <w:shd w:val="clear" w:color="auto" w:fill="auto"/>
          </w:tcPr>
          <w:p w14:paraId="6738BD6B" w14:textId="77777777" w:rsidR="007C5191" w:rsidRPr="00191E8A" w:rsidRDefault="007C5191" w:rsidP="007C5191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- capacité économique et financière </w:t>
            </w:r>
          </w:p>
        </w:tc>
        <w:tc>
          <w:tcPr>
            <w:tcW w:w="4993" w:type="dxa"/>
            <w:shd w:val="clear" w:color="auto" w:fill="auto"/>
          </w:tcPr>
          <w:p w14:paraId="06C7AB55" w14:textId="77777777" w:rsidR="007C5191" w:rsidRPr="00191E8A" w:rsidRDefault="007C5191" w:rsidP="00B01F48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proofErr w:type="gramStart"/>
            <w:r w:rsidRPr="00191E8A">
              <w:rPr>
                <w:rFonts w:ascii="Segoe UI" w:hAnsi="Segoe UI"/>
                <w:sz w:val="20"/>
                <w:szCs w:val="20"/>
              </w:rPr>
              <w:t>conditions</w:t>
            </w:r>
            <w:proofErr w:type="gramEnd"/>
            <w:r w:rsidRPr="00191E8A">
              <w:rPr>
                <w:rFonts w:ascii="Segoe UI" w:hAnsi="Segoe UI"/>
                <w:sz w:val="20"/>
                <w:szCs w:val="20"/>
              </w:rPr>
              <w:t xml:space="preserve"> / moyens de preuve :</w:t>
            </w:r>
          </w:p>
        </w:tc>
      </w:tr>
      <w:tr w:rsidR="007C5191" w:rsidRPr="00191E8A" w14:paraId="41569E00" w14:textId="77777777" w:rsidTr="00CE18FA">
        <w:tc>
          <w:tcPr>
            <w:tcW w:w="4219" w:type="dxa"/>
            <w:shd w:val="clear" w:color="auto" w:fill="auto"/>
          </w:tcPr>
          <w:p w14:paraId="0D832AA3" w14:textId="77777777" w:rsidR="007C5191" w:rsidRPr="00191E8A" w:rsidRDefault="007C5191" w:rsidP="007C5191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- capacités techniques et professionnelles </w:t>
            </w:r>
          </w:p>
        </w:tc>
        <w:tc>
          <w:tcPr>
            <w:tcW w:w="4993" w:type="dxa"/>
            <w:shd w:val="clear" w:color="auto" w:fill="auto"/>
          </w:tcPr>
          <w:p w14:paraId="7C075BB8" w14:textId="77777777" w:rsidR="007C5191" w:rsidRPr="00191E8A" w:rsidRDefault="007C5191" w:rsidP="00CE18FA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proofErr w:type="gramStart"/>
            <w:r w:rsidRPr="00191E8A">
              <w:rPr>
                <w:rFonts w:ascii="Segoe UI" w:hAnsi="Segoe UI"/>
                <w:sz w:val="20"/>
                <w:szCs w:val="20"/>
              </w:rPr>
              <w:t>conditions</w:t>
            </w:r>
            <w:proofErr w:type="gramEnd"/>
            <w:r w:rsidRPr="00191E8A">
              <w:rPr>
                <w:rFonts w:ascii="Segoe UI" w:hAnsi="Segoe UI"/>
                <w:sz w:val="20"/>
                <w:szCs w:val="20"/>
              </w:rPr>
              <w:t xml:space="preserve"> / moyens de preuve :</w:t>
            </w:r>
            <w:r w:rsidR="00CE18FA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CE18FA" w:rsidRPr="00CE18FA">
              <w:rPr>
                <w:rFonts w:ascii="Segoe UI" w:hAnsi="Segoe UI"/>
                <w:b/>
                <w:sz w:val="20"/>
                <w:szCs w:val="20"/>
              </w:rPr>
              <w:t>mémoire</w:t>
            </w:r>
            <w:r w:rsidR="00CE18FA">
              <w:rPr>
                <w:rFonts w:ascii="Segoe UI" w:hAnsi="Segoe UI"/>
                <w:b/>
                <w:sz w:val="20"/>
                <w:szCs w:val="20"/>
              </w:rPr>
              <w:t xml:space="preserve"> </w:t>
            </w:r>
            <w:r w:rsidR="00CE18FA" w:rsidRPr="00CE18FA">
              <w:rPr>
                <w:rFonts w:ascii="Segoe UI" w:hAnsi="Segoe UI"/>
                <w:b/>
                <w:sz w:val="20"/>
                <w:szCs w:val="20"/>
              </w:rPr>
              <w:t>technique</w:t>
            </w:r>
          </w:p>
        </w:tc>
      </w:tr>
    </w:tbl>
    <w:p w14:paraId="32F83F17" w14:textId="77777777" w:rsidR="007C5191" w:rsidRPr="000A15C5" w:rsidRDefault="007C5191" w:rsidP="00B01F48">
      <w:pPr>
        <w:rPr>
          <w:rFonts w:ascii="Segoe UI" w:hAnsi="Segoe U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7C5191" w:rsidRPr="00191E8A" w14:paraId="42425F65" w14:textId="77777777" w:rsidTr="00191E8A">
        <w:tc>
          <w:tcPr>
            <w:tcW w:w="3070" w:type="dxa"/>
            <w:shd w:val="clear" w:color="auto" w:fill="auto"/>
          </w:tcPr>
          <w:p w14:paraId="78992E11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  <w:p w14:paraId="278944C7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  <w:p w14:paraId="582050D8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  <w:p w14:paraId="6ACA6467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  <w:p w14:paraId="717ABFDF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  <w:p w14:paraId="0D1FC2FA" w14:textId="77777777" w:rsidR="007C5191" w:rsidRPr="00191E8A" w:rsidRDefault="007C5191" w:rsidP="00CE18FA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Technique d’achat</w:t>
            </w:r>
          </w:p>
        </w:tc>
        <w:tc>
          <w:tcPr>
            <w:tcW w:w="3071" w:type="dxa"/>
            <w:shd w:val="clear" w:color="auto" w:fill="auto"/>
          </w:tcPr>
          <w:p w14:paraId="1687B921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  <w:p w14:paraId="6FD5E553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Accord-cadre</w:t>
            </w:r>
          </w:p>
          <w:p w14:paraId="7BCBA626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  <w:p w14:paraId="4EB1E987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Système d’acquisition      dynamique (SAD)</w:t>
            </w:r>
          </w:p>
          <w:p w14:paraId="1A58C546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  <w:p w14:paraId="5A94D11D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Pr="00191E8A">
              <w:rPr>
                <w:rFonts w:ascii="Segoe UI" w:hAnsi="Segoe UI"/>
                <w:sz w:val="20"/>
                <w:szCs w:val="20"/>
              </w:rPr>
              <w:t>Catalogue électronique</w:t>
            </w:r>
          </w:p>
          <w:p w14:paraId="1A2738B4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  <w:p w14:paraId="6DB70BD5" w14:textId="77777777" w:rsidR="007C5191" w:rsidRPr="00191E8A" w:rsidRDefault="00CE18FA" w:rsidP="00DA331A">
            <w:pPr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  <w:lang w:val="en-GB"/>
              </w:rPr>
              <w:sym w:font="Wingdings" w:char="F0A3"/>
            </w:r>
            <w:r w:rsidR="007C5191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="007C5191" w:rsidRPr="00191E8A">
              <w:rPr>
                <w:rFonts w:ascii="Segoe UI" w:hAnsi="Segoe UI"/>
                <w:sz w:val="20"/>
                <w:szCs w:val="20"/>
              </w:rPr>
              <w:t>Sans objet</w:t>
            </w:r>
          </w:p>
        </w:tc>
        <w:tc>
          <w:tcPr>
            <w:tcW w:w="3071" w:type="dxa"/>
            <w:shd w:val="clear" w:color="auto" w:fill="auto"/>
          </w:tcPr>
          <w:p w14:paraId="224DDE4C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  <w:lang w:val="en-GB"/>
              </w:rPr>
            </w:pPr>
          </w:p>
          <w:p w14:paraId="2055BD16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Système de qualification</w:t>
            </w:r>
          </w:p>
          <w:p w14:paraId="1443C6AB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  <w:p w14:paraId="07294127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="005B4C0D"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r w:rsidRPr="00191E8A">
              <w:rPr>
                <w:rFonts w:ascii="Segoe UI" w:hAnsi="Segoe UI"/>
                <w:sz w:val="20"/>
                <w:szCs w:val="20"/>
              </w:rPr>
              <w:t>Concours</w:t>
            </w:r>
          </w:p>
          <w:p w14:paraId="54B51D07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  <w:p w14:paraId="432787A9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  <w:p w14:paraId="5E8C2A5F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Enchères électroniques</w:t>
            </w:r>
          </w:p>
        </w:tc>
      </w:tr>
    </w:tbl>
    <w:p w14:paraId="07527A37" w14:textId="77777777" w:rsidR="00153D70" w:rsidRPr="000A15C5" w:rsidRDefault="00153D70" w:rsidP="00153D70">
      <w:pPr>
        <w:rPr>
          <w:rFonts w:ascii="Segoe UI" w:hAnsi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C5191" w:rsidRPr="00191E8A" w14:paraId="36B2B86B" w14:textId="77777777" w:rsidTr="00191E8A">
        <w:tc>
          <w:tcPr>
            <w:tcW w:w="9212" w:type="dxa"/>
            <w:gridSpan w:val="2"/>
            <w:shd w:val="clear" w:color="auto" w:fill="auto"/>
          </w:tcPr>
          <w:p w14:paraId="02273F44" w14:textId="00B46EDE" w:rsidR="007C5191" w:rsidRPr="00191E8A" w:rsidRDefault="007C5191" w:rsidP="009D18E9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Date et heure limites de réception des plis : </w:t>
            </w:r>
            <w:r w:rsidR="0007111D">
              <w:rPr>
                <w:rFonts w:ascii="Segoe UI" w:hAnsi="Segoe UI"/>
                <w:b/>
                <w:sz w:val="20"/>
                <w:szCs w:val="20"/>
              </w:rPr>
              <w:t>mardi 18 juin 2024</w:t>
            </w:r>
            <w:r w:rsidR="00432336" w:rsidRPr="00432336">
              <w:rPr>
                <w:rFonts w:ascii="Segoe UI" w:hAnsi="Segoe UI"/>
                <w:b/>
                <w:sz w:val="20"/>
                <w:szCs w:val="20"/>
              </w:rPr>
              <w:t xml:space="preserve"> à 12h</w:t>
            </w:r>
          </w:p>
        </w:tc>
      </w:tr>
      <w:tr w:rsidR="007C5191" w:rsidRPr="00191E8A" w14:paraId="5FE9CFDA" w14:textId="77777777" w:rsidTr="00191E8A">
        <w:tc>
          <w:tcPr>
            <w:tcW w:w="9212" w:type="dxa"/>
            <w:gridSpan w:val="2"/>
            <w:shd w:val="clear" w:color="auto" w:fill="auto"/>
          </w:tcPr>
          <w:p w14:paraId="0159BADE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Présentation des offres par catalogue électronique :</w:t>
            </w:r>
          </w:p>
          <w:p w14:paraId="6A628088" w14:textId="77777777" w:rsidR="007C5191" w:rsidRPr="00191E8A" w:rsidRDefault="007C5191" w:rsidP="00432336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>Exigée</w:t>
            </w:r>
            <w:proofErr w:type="spellEnd"/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       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>Autorisée</w:t>
            </w:r>
            <w:proofErr w:type="spellEnd"/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             </w:t>
            </w:r>
            <w:r w:rsidR="00432336">
              <w:rPr>
                <w:rFonts w:ascii="Segoe UI" w:hAnsi="Segoe UI"/>
                <w:sz w:val="20"/>
                <w:szCs w:val="20"/>
                <w:lang w:val="en-GB"/>
              </w:rPr>
              <w:sym w:font="Wingdings" w:char="F0A3"/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t>Interdite</w:t>
            </w:r>
            <w:proofErr w:type="spellEnd"/>
          </w:p>
        </w:tc>
      </w:tr>
      <w:tr w:rsidR="007C5191" w:rsidRPr="00191E8A" w14:paraId="69ECE8B5" w14:textId="77777777" w:rsidTr="00191E8A">
        <w:tc>
          <w:tcPr>
            <w:tcW w:w="4606" w:type="dxa"/>
            <w:vMerge w:val="restart"/>
            <w:shd w:val="clear" w:color="auto" w:fill="auto"/>
          </w:tcPr>
          <w:p w14:paraId="27D7B976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Réduction du nombre de candidats</w:t>
            </w:r>
            <w:r w:rsidR="00432336">
              <w:rPr>
                <w:rFonts w:ascii="Segoe UI" w:hAnsi="Segoe UI"/>
                <w:sz w:val="20"/>
                <w:szCs w:val="20"/>
              </w:rPr>
              <w:t xml:space="preserve"> </w:t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: </w:t>
            </w:r>
          </w:p>
          <w:p w14:paraId="19F2A07D" w14:textId="77777777" w:rsidR="007C5191" w:rsidRPr="00191E8A" w:rsidRDefault="007C5191" w:rsidP="007C5191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Oui                        </w:t>
            </w:r>
            <w:r w:rsidR="00432336">
              <w:rPr>
                <w:rFonts w:ascii="Segoe UI" w:hAnsi="Segoe UI"/>
                <w:sz w:val="20"/>
                <w:szCs w:val="20"/>
                <w:lang w:val="en-GB"/>
              </w:rPr>
              <w:sym w:font="Wingdings" w:char="F0A3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Non</w:t>
            </w:r>
          </w:p>
          <w:p w14:paraId="0C038CDE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7F3FCFA0" w14:textId="77777777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Nombre maximum de candidats : </w:t>
            </w:r>
          </w:p>
          <w:p w14:paraId="4E0D290E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</w:tc>
      </w:tr>
      <w:tr w:rsidR="007C5191" w:rsidRPr="00191E8A" w14:paraId="679BC8A6" w14:textId="77777777" w:rsidTr="00191E8A">
        <w:tc>
          <w:tcPr>
            <w:tcW w:w="4606" w:type="dxa"/>
            <w:vMerge/>
            <w:shd w:val="clear" w:color="auto" w:fill="auto"/>
          </w:tcPr>
          <w:p w14:paraId="40A853CD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4A3B678" w14:textId="77777777" w:rsidR="007C5191" w:rsidRPr="00191E8A" w:rsidRDefault="00A649A5" w:rsidP="00DA331A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En cas de réduction, critères de sélection des candidats admis à présenter une offre : </w:t>
            </w:r>
          </w:p>
        </w:tc>
      </w:tr>
      <w:tr w:rsidR="007C5191" w:rsidRPr="00191E8A" w14:paraId="2FADD0FD" w14:textId="77777777" w:rsidTr="00191E8A">
        <w:tc>
          <w:tcPr>
            <w:tcW w:w="9212" w:type="dxa"/>
            <w:gridSpan w:val="2"/>
            <w:shd w:val="clear" w:color="auto" w:fill="auto"/>
          </w:tcPr>
          <w:p w14:paraId="5E6D64D7" w14:textId="77777777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Possibilité d’attribution sans négociation </w:t>
            </w:r>
          </w:p>
          <w:p w14:paraId="25C27276" w14:textId="77777777" w:rsidR="007C5191" w:rsidRPr="00191E8A" w:rsidRDefault="00A649A5" w:rsidP="00432336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(Attribution sur la base de l’offre initiale) : </w:t>
            </w:r>
            <w:r w:rsidR="00432336">
              <w:rPr>
                <w:rFonts w:ascii="Segoe UI" w:hAnsi="Segoe UI"/>
                <w:sz w:val="20"/>
                <w:szCs w:val="20"/>
                <w:lang w:val="en-GB"/>
              </w:rPr>
              <w:sym w:font="Wingdings" w:char="F0A3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Oui             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Non </w:t>
            </w:r>
          </w:p>
        </w:tc>
      </w:tr>
      <w:tr w:rsidR="007C5191" w:rsidRPr="00191E8A" w14:paraId="77DC9B30" w14:textId="77777777" w:rsidTr="00191E8A">
        <w:tc>
          <w:tcPr>
            <w:tcW w:w="9212" w:type="dxa"/>
            <w:gridSpan w:val="2"/>
            <w:shd w:val="clear" w:color="auto" w:fill="auto"/>
          </w:tcPr>
          <w:p w14:paraId="3A3755A0" w14:textId="77777777" w:rsidR="007C5191" w:rsidRPr="00191E8A" w:rsidRDefault="00A649A5" w:rsidP="00432336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L’acheteur exige la présentation de variante</w:t>
            </w:r>
            <w:r w:rsidR="005B4C0D" w:rsidRPr="00191E8A">
              <w:rPr>
                <w:rFonts w:ascii="Segoe UI" w:hAnsi="Segoe UI"/>
                <w:sz w:val="20"/>
                <w:szCs w:val="20"/>
              </w:rPr>
              <w:t>s</w:t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 :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Oui              </w:t>
            </w:r>
            <w:r w:rsidR="00432336">
              <w:rPr>
                <w:rFonts w:ascii="Segoe UI" w:hAnsi="Segoe UI"/>
                <w:sz w:val="20"/>
                <w:szCs w:val="20"/>
                <w:lang w:val="en-GB"/>
              </w:rPr>
              <w:sym w:font="Wingdings" w:char="F0A3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Non</w:t>
            </w:r>
          </w:p>
        </w:tc>
      </w:tr>
      <w:tr w:rsidR="007C5191" w:rsidRPr="00191E8A" w14:paraId="67ECB669" w14:textId="77777777" w:rsidTr="00191E8A">
        <w:tc>
          <w:tcPr>
            <w:tcW w:w="9212" w:type="dxa"/>
            <w:gridSpan w:val="2"/>
            <w:shd w:val="clear" w:color="auto" w:fill="auto"/>
          </w:tcPr>
          <w:p w14:paraId="653A65E3" w14:textId="77777777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Identification des catégories d’acheteurs intervenants (Si accord-cadre) : </w:t>
            </w:r>
          </w:p>
          <w:p w14:paraId="0C63B393" w14:textId="77777777" w:rsidR="007C5191" w:rsidRPr="00191E8A" w:rsidRDefault="007C5191" w:rsidP="00153D70">
            <w:pPr>
              <w:rPr>
                <w:rFonts w:ascii="Segoe UI" w:hAnsi="Segoe UI"/>
                <w:sz w:val="20"/>
                <w:szCs w:val="20"/>
              </w:rPr>
            </w:pPr>
          </w:p>
        </w:tc>
      </w:tr>
      <w:tr w:rsidR="007C5191" w:rsidRPr="00191E8A" w14:paraId="5DA59A43" w14:textId="77777777" w:rsidTr="00191E8A">
        <w:tc>
          <w:tcPr>
            <w:tcW w:w="9212" w:type="dxa"/>
            <w:gridSpan w:val="2"/>
            <w:shd w:val="clear" w:color="auto" w:fill="auto"/>
          </w:tcPr>
          <w:p w14:paraId="7F1EDA32" w14:textId="52BE1EA4" w:rsidR="007C5191" w:rsidRPr="00191E8A" w:rsidRDefault="00A649A5" w:rsidP="00383810">
            <w:pPr>
              <w:keepNext/>
              <w:numPr>
                <w:ilvl w:val="0"/>
                <w:numId w:val="2"/>
              </w:numPr>
              <w:jc w:val="both"/>
              <w:rPr>
                <w:rFonts w:ascii="Segoe UI" w:hAnsi="Segoe UI"/>
                <w:sz w:val="20"/>
                <w:szCs w:val="20"/>
              </w:rPr>
            </w:pPr>
            <w:r w:rsidRPr="00383810">
              <w:rPr>
                <w:rFonts w:ascii="Segoe UI" w:hAnsi="Segoe UI"/>
                <w:sz w:val="20"/>
                <w:szCs w:val="20"/>
              </w:rPr>
              <w:t xml:space="preserve">Critères d’attribution (obligatoire si SAD) : </w:t>
            </w:r>
            <w:r w:rsidR="00383810" w:rsidRPr="00383810">
              <w:rPr>
                <w:rFonts w:ascii="Segoe UI" w:hAnsi="Segoe UI"/>
                <w:sz w:val="20"/>
                <w:szCs w:val="20"/>
              </w:rPr>
              <w:t>Prix (30 %)</w:t>
            </w:r>
            <w:r w:rsidR="00383810" w:rsidRPr="00383810">
              <w:rPr>
                <w:rFonts w:ascii="Segoe UI" w:hAnsi="Segoe UI"/>
                <w:sz w:val="20"/>
                <w:szCs w:val="20"/>
              </w:rPr>
              <w:t>,</w:t>
            </w:r>
            <w:r w:rsidR="00383810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383810" w:rsidRPr="00383810">
              <w:rPr>
                <w:rFonts w:ascii="Segoe UI" w:hAnsi="Segoe UI"/>
                <w:sz w:val="20"/>
                <w:szCs w:val="20"/>
              </w:rPr>
              <w:t>Valeur technique (60 %)</w:t>
            </w:r>
            <w:bookmarkStart w:id="0" w:name="Critère3"/>
            <w:r w:rsidR="00383810" w:rsidRPr="00383810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383810" w:rsidRPr="00383810">
              <w:rPr>
                <w:rFonts w:ascii="Segoe UI" w:hAnsi="Segoe UI"/>
                <w:sz w:val="20"/>
                <w:szCs w:val="20"/>
              </w:rPr>
              <w:t>Délai d’exécution (10 %)</w:t>
            </w:r>
            <w:bookmarkEnd w:id="0"/>
          </w:p>
        </w:tc>
      </w:tr>
    </w:tbl>
    <w:p w14:paraId="351BDDF9" w14:textId="77777777" w:rsidR="00153D70" w:rsidRPr="000A15C5" w:rsidRDefault="00153D70" w:rsidP="00153D70">
      <w:pPr>
        <w:rPr>
          <w:rFonts w:ascii="Segoe UI" w:hAnsi="Segoe UI"/>
          <w:sz w:val="20"/>
          <w:szCs w:val="20"/>
        </w:rPr>
      </w:pPr>
    </w:p>
    <w:p w14:paraId="091F66F0" w14:textId="77777777" w:rsidR="00153D70" w:rsidRPr="000A15C5" w:rsidRDefault="00153D70" w:rsidP="00153D70">
      <w:pPr>
        <w:rPr>
          <w:rFonts w:ascii="Segoe UI" w:hAnsi="Segoe UI"/>
          <w:b/>
          <w:bCs/>
          <w:sz w:val="20"/>
          <w:szCs w:val="20"/>
        </w:rPr>
      </w:pPr>
      <w:r w:rsidRPr="000A15C5">
        <w:rPr>
          <w:rFonts w:ascii="Segoe UI" w:hAnsi="Segoe UI"/>
          <w:b/>
          <w:bCs/>
          <w:sz w:val="20"/>
          <w:szCs w:val="20"/>
        </w:rPr>
        <w:t>Section 4 : Identification du marché</w:t>
      </w:r>
    </w:p>
    <w:p w14:paraId="14BCB19F" w14:textId="77777777" w:rsidR="00153D70" w:rsidRPr="000A15C5" w:rsidRDefault="00153D70" w:rsidP="00153D70">
      <w:pPr>
        <w:rPr>
          <w:rFonts w:ascii="Segoe UI" w:hAnsi="Segoe U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649A5" w:rsidRPr="00191E8A" w14:paraId="67E462CD" w14:textId="77777777" w:rsidTr="00191E8A">
        <w:tc>
          <w:tcPr>
            <w:tcW w:w="4606" w:type="dxa"/>
            <w:shd w:val="clear" w:color="auto" w:fill="auto"/>
          </w:tcPr>
          <w:p w14:paraId="25F6EF97" w14:textId="2B225503" w:rsidR="00A649A5" w:rsidRPr="00191E8A" w:rsidRDefault="00A649A5" w:rsidP="00860F4C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Intitulé du marché :</w:t>
            </w:r>
            <w:r w:rsidR="00553662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07111D">
              <w:rPr>
                <w:rFonts w:ascii="Segoe UI" w:hAnsi="Segoe UI"/>
                <w:b/>
                <w:sz w:val="20"/>
                <w:szCs w:val="20"/>
              </w:rPr>
              <w:t>refonte, hébergement et maintenance du site internet de la ville</w:t>
            </w:r>
          </w:p>
        </w:tc>
        <w:tc>
          <w:tcPr>
            <w:tcW w:w="4606" w:type="dxa"/>
            <w:shd w:val="clear" w:color="auto" w:fill="auto"/>
          </w:tcPr>
          <w:p w14:paraId="0D522AA2" w14:textId="40FBA125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Code CPV principal :</w:t>
            </w:r>
            <w:r w:rsidR="00860F4C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07111D">
              <w:rPr>
                <w:rStyle w:val="hgkelc"/>
                <w:b/>
                <w:bCs/>
              </w:rPr>
              <w:t>72413000-8</w:t>
            </w:r>
          </w:p>
          <w:p w14:paraId="243A33DD" w14:textId="77777777" w:rsidR="00A649A5" w:rsidRPr="00191E8A" w:rsidRDefault="00A649A5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</w:tr>
      <w:tr w:rsidR="00A649A5" w:rsidRPr="00191E8A" w14:paraId="49A64A94" w14:textId="77777777" w:rsidTr="00191E8A">
        <w:tc>
          <w:tcPr>
            <w:tcW w:w="9212" w:type="dxa"/>
            <w:gridSpan w:val="2"/>
            <w:shd w:val="clear" w:color="auto" w:fill="auto"/>
          </w:tcPr>
          <w:p w14:paraId="3FAF312F" w14:textId="0F060842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Type de marché :     </w:t>
            </w:r>
            <w:r w:rsidR="0007111D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Travaux                     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Fournitures                             </w:t>
            </w:r>
            <w:r w:rsidR="0007111D">
              <w:rPr>
                <w:rFonts w:ascii="Segoe UI" w:hAnsi="Segoe UI"/>
                <w:sz w:val="20"/>
                <w:szCs w:val="20"/>
                <w:lang w:val="en-GB"/>
              </w:rPr>
              <w:sym w:font="Wingdings" w:char="F0A3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Services</w:t>
            </w:r>
          </w:p>
          <w:p w14:paraId="3EFEA254" w14:textId="77777777" w:rsidR="00A649A5" w:rsidRPr="00191E8A" w:rsidRDefault="00A649A5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</w:tr>
      <w:tr w:rsidR="00A649A5" w:rsidRPr="00191E8A" w14:paraId="7A025AFE" w14:textId="77777777" w:rsidTr="00191E8A">
        <w:tc>
          <w:tcPr>
            <w:tcW w:w="9212" w:type="dxa"/>
            <w:gridSpan w:val="2"/>
            <w:shd w:val="clear" w:color="auto" w:fill="auto"/>
          </w:tcPr>
          <w:p w14:paraId="0B87F659" w14:textId="2EC2A765" w:rsidR="00A649A5" w:rsidRPr="00191E8A" w:rsidRDefault="00A649A5" w:rsidP="00860F4C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Description succincte du marché : </w:t>
            </w:r>
            <w:r w:rsidR="0007111D" w:rsidRPr="0007111D">
              <w:rPr>
                <w:rFonts w:ascii="Segoe UI" w:hAnsi="Segoe UI"/>
                <w:sz w:val="20"/>
                <w:szCs w:val="20"/>
              </w:rPr>
              <w:t>Le présent</w:t>
            </w:r>
            <w:r w:rsidR="0007111D" w:rsidRPr="0007111D">
              <w:rPr>
                <w:rFonts w:ascii="Segoe UI" w:hAnsi="Segoe UI"/>
                <w:sz w:val="20"/>
                <w:szCs w:val="20"/>
              </w:rPr>
              <w:t xml:space="preserve"> marché</w:t>
            </w:r>
            <w:r w:rsidR="0007111D" w:rsidRPr="0007111D">
              <w:rPr>
                <w:rFonts w:ascii="Segoe UI" w:hAnsi="Segoe UI"/>
                <w:sz w:val="20"/>
                <w:szCs w:val="20"/>
              </w:rPr>
              <w:t xml:space="preserve"> a pour objet la refonte, l'hébergement et la maintenance du site internet de la Ville de Roscoff.</w:t>
            </w:r>
          </w:p>
        </w:tc>
      </w:tr>
      <w:tr w:rsidR="00A649A5" w:rsidRPr="00191E8A" w14:paraId="5A81B2D7" w14:textId="77777777" w:rsidTr="00191E8A">
        <w:tc>
          <w:tcPr>
            <w:tcW w:w="4606" w:type="dxa"/>
            <w:shd w:val="clear" w:color="auto" w:fill="auto"/>
          </w:tcPr>
          <w:p w14:paraId="4769B7FC" w14:textId="77777777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Lieu principal d’exécution du marché : </w:t>
            </w:r>
            <w:r w:rsidR="00860F4C" w:rsidRPr="00860F4C">
              <w:rPr>
                <w:rFonts w:ascii="Segoe UI" w:hAnsi="Segoe UI"/>
                <w:b/>
                <w:sz w:val="20"/>
                <w:szCs w:val="20"/>
              </w:rPr>
              <w:t>Roscoff</w:t>
            </w:r>
          </w:p>
          <w:p w14:paraId="3DC4262C" w14:textId="77777777" w:rsidR="00A649A5" w:rsidRPr="00191E8A" w:rsidRDefault="00A649A5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8F947D8" w14:textId="24F911EB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Durée du marché (en mois) :</w:t>
            </w:r>
            <w:r w:rsidR="00860F4C">
              <w:rPr>
                <w:rFonts w:ascii="Segoe UI" w:hAnsi="Segoe UI"/>
                <w:sz w:val="20"/>
                <w:szCs w:val="20"/>
              </w:rPr>
              <w:t xml:space="preserve"> </w:t>
            </w:r>
            <w:r w:rsidR="0007111D">
              <w:rPr>
                <w:rFonts w:ascii="Segoe UI" w:hAnsi="Segoe UI"/>
                <w:sz w:val="20"/>
                <w:szCs w:val="20"/>
              </w:rPr>
              <w:t>1 an reconductible 3 fois</w:t>
            </w:r>
          </w:p>
          <w:p w14:paraId="7E45E57C" w14:textId="77777777" w:rsidR="00A649A5" w:rsidRPr="00191E8A" w:rsidRDefault="00A649A5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</w:tr>
      <w:tr w:rsidR="00A649A5" w:rsidRPr="00191E8A" w14:paraId="0E22F656" w14:textId="77777777" w:rsidTr="00191E8A">
        <w:tc>
          <w:tcPr>
            <w:tcW w:w="9212" w:type="dxa"/>
            <w:gridSpan w:val="2"/>
            <w:shd w:val="clear" w:color="auto" w:fill="auto"/>
          </w:tcPr>
          <w:p w14:paraId="3CB6D86B" w14:textId="08D173E8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Valeur estimée du besoin (en euros) :</w:t>
            </w:r>
            <w:r w:rsidR="00860F4C">
              <w:rPr>
                <w:rFonts w:ascii="Segoe UI" w:hAnsi="Segoe UI"/>
                <w:sz w:val="20"/>
                <w:szCs w:val="20"/>
              </w:rPr>
              <w:t xml:space="preserve"> </w:t>
            </w:r>
          </w:p>
          <w:p w14:paraId="4D995371" w14:textId="77777777" w:rsidR="00A649A5" w:rsidRPr="00191E8A" w:rsidRDefault="00A649A5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(Si accord-cadre ou SAD, indiquer la valeur maximale)</w:t>
            </w:r>
          </w:p>
        </w:tc>
      </w:tr>
      <w:tr w:rsidR="00A649A5" w:rsidRPr="00191E8A" w14:paraId="3521CD7D" w14:textId="77777777" w:rsidTr="00191E8A">
        <w:tc>
          <w:tcPr>
            <w:tcW w:w="9212" w:type="dxa"/>
            <w:gridSpan w:val="2"/>
            <w:shd w:val="clear" w:color="auto" w:fill="auto"/>
          </w:tcPr>
          <w:p w14:paraId="6E510460" w14:textId="77777777" w:rsidR="00A649A5" w:rsidRPr="00191E8A" w:rsidRDefault="00A649A5" w:rsidP="00860F4C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La consultation comporte des tranches : </w:t>
            </w: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Oui              </w:t>
            </w:r>
            <w:r w:rsidR="00860F4C">
              <w:rPr>
                <w:rFonts w:ascii="Segoe UI" w:hAnsi="Segoe UI"/>
                <w:sz w:val="20"/>
                <w:szCs w:val="20"/>
                <w:lang w:val="en-GB"/>
              </w:rPr>
              <w:sym w:font="Wingdings" w:char="F0A3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Non</w:t>
            </w:r>
          </w:p>
        </w:tc>
      </w:tr>
      <w:tr w:rsidR="00A649A5" w:rsidRPr="00191E8A" w14:paraId="66DB2393" w14:textId="77777777" w:rsidTr="00191E8A">
        <w:tc>
          <w:tcPr>
            <w:tcW w:w="4606" w:type="dxa"/>
            <w:shd w:val="clear" w:color="auto" w:fill="auto"/>
          </w:tcPr>
          <w:p w14:paraId="6CD4FC90" w14:textId="77777777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La consultation prévoit une réservation de tout ou partie du marché (Si marché alloti, préciser pour chaque lot dans la description) : </w:t>
            </w:r>
          </w:p>
          <w:p w14:paraId="41EA1D71" w14:textId="77777777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Oui                        </w:t>
            </w:r>
            <w:r w:rsidR="00860F4C">
              <w:rPr>
                <w:rFonts w:ascii="Segoe UI" w:hAnsi="Segoe UI"/>
                <w:sz w:val="20"/>
                <w:szCs w:val="20"/>
                <w:lang w:val="en-GB"/>
              </w:rPr>
              <w:sym w:font="Wingdings" w:char="F0A3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Non</w:t>
            </w:r>
          </w:p>
          <w:p w14:paraId="4D785F14" w14:textId="77777777" w:rsidR="00A649A5" w:rsidRPr="00191E8A" w:rsidRDefault="00A649A5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DE452BE" w14:textId="77777777" w:rsidR="00A649A5" w:rsidRPr="00191E8A" w:rsidRDefault="00A649A5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Type de marché réservé :</w:t>
            </w:r>
          </w:p>
          <w:p w14:paraId="5B46F9A5" w14:textId="77777777" w:rsidR="005B4C0D" w:rsidRPr="00191E8A" w:rsidRDefault="005B4C0D" w:rsidP="00153D70">
            <w:pPr>
              <w:rPr>
                <w:rFonts w:ascii="Segoe UI" w:hAnsi="Segoe UI"/>
                <w:sz w:val="20"/>
                <w:szCs w:val="20"/>
              </w:rPr>
            </w:pPr>
          </w:p>
          <w:p w14:paraId="4CE418BD" w14:textId="77777777" w:rsidR="00A649A5" w:rsidRPr="00191E8A" w:rsidRDefault="00A649A5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Marché réservé à une entreprise adaptée, un établissement de service d’aide par le travail ou une structure équ</w:t>
            </w:r>
            <w:r w:rsidR="005B4C0D" w:rsidRPr="00191E8A">
              <w:rPr>
                <w:rFonts w:ascii="Segoe UI" w:hAnsi="Segoe UI"/>
                <w:sz w:val="20"/>
                <w:szCs w:val="20"/>
              </w:rPr>
              <w:t>ivalente, employant au moins 50</w:t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% de travailleurs </w:t>
            </w:r>
            <w:r w:rsidR="005B4C0D" w:rsidRPr="00191E8A">
              <w:rPr>
                <w:rFonts w:ascii="Segoe UI" w:hAnsi="Segoe UI"/>
                <w:sz w:val="20"/>
                <w:szCs w:val="20"/>
              </w:rPr>
              <w:t>handicapés</w:t>
            </w:r>
          </w:p>
          <w:p w14:paraId="6595F6C8" w14:textId="77777777" w:rsidR="00A649A5" w:rsidRPr="00191E8A" w:rsidRDefault="00A649A5" w:rsidP="00153D70">
            <w:pPr>
              <w:rPr>
                <w:rFonts w:ascii="Segoe UI" w:hAnsi="Segoe UI"/>
                <w:sz w:val="20"/>
                <w:szCs w:val="20"/>
              </w:rPr>
            </w:pPr>
          </w:p>
          <w:p w14:paraId="4529349E" w14:textId="77777777" w:rsidR="00A649A5" w:rsidRPr="00191E8A" w:rsidRDefault="00A649A5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Marché réservé à une structure d’insertion par l’activité économique ou structure équivalente, employant </w:t>
            </w:r>
            <w:r w:rsidR="009C4AAA">
              <w:rPr>
                <w:rFonts w:ascii="Segoe UI" w:hAnsi="Segoe UI"/>
                <w:sz w:val="20"/>
                <w:szCs w:val="20"/>
              </w:rPr>
              <w:t xml:space="preserve">min </w:t>
            </w:r>
            <w:r w:rsidRPr="00191E8A">
              <w:rPr>
                <w:rFonts w:ascii="Segoe UI" w:hAnsi="Segoe UI"/>
                <w:sz w:val="20"/>
                <w:szCs w:val="20"/>
              </w:rPr>
              <w:t>50% de travailleurs défavorisés</w:t>
            </w:r>
          </w:p>
          <w:p w14:paraId="58D462B2" w14:textId="77777777" w:rsidR="00A649A5" w:rsidRPr="00191E8A" w:rsidRDefault="00A649A5" w:rsidP="009C4AAA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Marché portant exclusivement sur des services sociaux et autres services spécifiques, réservé aux entreprises de l’économie sociale et solidaire ou structure équivalente</w:t>
            </w:r>
          </w:p>
        </w:tc>
      </w:tr>
    </w:tbl>
    <w:p w14:paraId="7FF0A13B" w14:textId="77777777" w:rsidR="00A649A5" w:rsidRPr="000A15C5" w:rsidRDefault="00A649A5" w:rsidP="00153D70">
      <w:pPr>
        <w:rPr>
          <w:rFonts w:ascii="Segoe UI" w:hAnsi="Segoe UI"/>
          <w:b/>
          <w:bCs/>
          <w:sz w:val="20"/>
          <w:szCs w:val="20"/>
        </w:rPr>
      </w:pPr>
    </w:p>
    <w:p w14:paraId="4D6644AD" w14:textId="77777777" w:rsidR="006C0A57" w:rsidRPr="000A15C5" w:rsidRDefault="006C0A57" w:rsidP="00153D70">
      <w:pPr>
        <w:rPr>
          <w:rFonts w:ascii="Segoe UI" w:hAnsi="Segoe UI"/>
          <w:b/>
          <w:bCs/>
          <w:sz w:val="20"/>
          <w:szCs w:val="20"/>
        </w:rPr>
      </w:pPr>
      <w:r w:rsidRPr="000A15C5">
        <w:rPr>
          <w:rFonts w:ascii="Segoe UI" w:hAnsi="Segoe UI"/>
          <w:b/>
          <w:bCs/>
          <w:sz w:val="20"/>
          <w:szCs w:val="20"/>
        </w:rPr>
        <w:t xml:space="preserve">Section 5 : Lots </w:t>
      </w:r>
    </w:p>
    <w:p w14:paraId="67657E95" w14:textId="77777777" w:rsidR="006C0A57" w:rsidRPr="000A15C5" w:rsidRDefault="006C0A57" w:rsidP="00153D70">
      <w:pPr>
        <w:rPr>
          <w:rFonts w:ascii="Segoe UI" w:hAnsi="Segoe U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613"/>
        <w:gridCol w:w="3071"/>
      </w:tblGrid>
      <w:tr w:rsidR="00A649A5" w:rsidRPr="00191E8A" w14:paraId="4FB35360" w14:textId="77777777" w:rsidTr="00191E8A">
        <w:tc>
          <w:tcPr>
            <w:tcW w:w="9212" w:type="dxa"/>
            <w:gridSpan w:val="3"/>
            <w:shd w:val="clear" w:color="auto" w:fill="auto"/>
          </w:tcPr>
          <w:p w14:paraId="3BB5FCE3" w14:textId="179FAF21" w:rsidR="00A649A5" w:rsidRPr="00191E8A" w:rsidRDefault="00A649A5" w:rsidP="0081273D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Marché alloti : </w:t>
            </w:r>
            <w:r w:rsidR="0007111D"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Oui              </w:t>
            </w:r>
            <w:r w:rsidR="0007111D">
              <w:rPr>
                <w:rFonts w:ascii="Segoe UI" w:hAnsi="Segoe UI"/>
                <w:sz w:val="20"/>
                <w:szCs w:val="20"/>
                <w:lang w:val="en-GB"/>
              </w:rPr>
              <w:sym w:font="Wingdings" w:char="F0A3"/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Non</w:t>
            </w:r>
            <w:r w:rsidRPr="00191E8A">
              <w:rPr>
                <w:rFonts w:ascii="Segoe UI" w:hAnsi="Segoe U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649A5" w:rsidRPr="00191E8A" w14:paraId="64CD6113" w14:textId="77777777" w:rsidTr="00191E8A">
        <w:tc>
          <w:tcPr>
            <w:tcW w:w="9212" w:type="dxa"/>
            <w:gridSpan w:val="3"/>
            <w:shd w:val="clear" w:color="auto" w:fill="auto"/>
          </w:tcPr>
          <w:p w14:paraId="65360792" w14:textId="640103D3" w:rsidR="00A649A5" w:rsidRPr="00191E8A" w:rsidRDefault="00A649A5" w:rsidP="0007111D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Description du lot n° 1 : </w:t>
            </w:r>
          </w:p>
        </w:tc>
      </w:tr>
      <w:tr w:rsidR="00A649A5" w:rsidRPr="00191E8A" w14:paraId="51A4450B" w14:textId="77777777" w:rsidTr="00191E8A">
        <w:tc>
          <w:tcPr>
            <w:tcW w:w="3528" w:type="dxa"/>
            <w:shd w:val="clear" w:color="auto" w:fill="auto"/>
          </w:tcPr>
          <w:p w14:paraId="36120B77" w14:textId="15FCB46F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CPV du lot n° 1 :</w:t>
            </w:r>
            <w:r w:rsidR="00711E16" w:rsidRPr="00191E8A">
              <w:rPr>
                <w:rFonts w:ascii="Segoe UI" w:hAnsi="Segoe UI"/>
                <w:sz w:val="20"/>
                <w:szCs w:val="20"/>
              </w:rPr>
              <w:t xml:space="preserve"> </w:t>
            </w:r>
          </w:p>
          <w:p w14:paraId="6D4EADD8" w14:textId="77777777" w:rsidR="00A649A5" w:rsidRPr="00191E8A" w:rsidRDefault="00A649A5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  <w:shd w:val="clear" w:color="auto" w:fill="auto"/>
          </w:tcPr>
          <w:p w14:paraId="7E701A98" w14:textId="77777777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Estimation de la valeur</w:t>
            </w:r>
            <w:r w:rsidR="005B4C0D" w:rsidRPr="00191E8A">
              <w:rPr>
                <w:rFonts w:ascii="Segoe UI" w:hAnsi="Segoe UI"/>
                <w:sz w:val="20"/>
                <w:szCs w:val="20"/>
              </w:rPr>
              <w:t xml:space="preserve"> hors taxes</w:t>
            </w:r>
            <w:r w:rsidRPr="00191E8A">
              <w:rPr>
                <w:rFonts w:ascii="Segoe UI" w:hAnsi="Segoe UI"/>
                <w:sz w:val="20"/>
                <w:szCs w:val="20"/>
              </w:rPr>
              <w:t xml:space="preserve"> du lot n° 1 : </w:t>
            </w:r>
          </w:p>
          <w:p w14:paraId="2DB94569" w14:textId="77777777" w:rsidR="00A649A5" w:rsidRPr="00191E8A" w:rsidRDefault="00A649A5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7A8A14A" w14:textId="156C280A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Lieu d’exécution du lot n° 1</w:t>
            </w:r>
            <w:r w:rsidR="005B4C0D" w:rsidRPr="00191E8A">
              <w:rPr>
                <w:rFonts w:ascii="Segoe UI" w:hAnsi="Segoe UI"/>
                <w:sz w:val="20"/>
                <w:szCs w:val="20"/>
              </w:rPr>
              <w:t> :</w:t>
            </w:r>
            <w:r w:rsidR="003D6B40">
              <w:rPr>
                <w:rFonts w:ascii="Segoe UI" w:hAnsi="Segoe UI"/>
                <w:sz w:val="20"/>
                <w:szCs w:val="20"/>
              </w:rPr>
              <w:t xml:space="preserve"> </w:t>
            </w:r>
          </w:p>
          <w:p w14:paraId="5B406D0C" w14:textId="77777777" w:rsidR="00A649A5" w:rsidRPr="00191E8A" w:rsidRDefault="00A649A5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</w:tr>
      <w:tr w:rsidR="00A649A5" w:rsidRPr="00191E8A" w14:paraId="3C0BBF6A" w14:textId="77777777" w:rsidTr="00191E8A">
        <w:tc>
          <w:tcPr>
            <w:tcW w:w="9212" w:type="dxa"/>
            <w:gridSpan w:val="3"/>
            <w:shd w:val="clear" w:color="auto" w:fill="auto"/>
          </w:tcPr>
          <w:p w14:paraId="25F98F1D" w14:textId="1AA2C6B1" w:rsidR="00A649A5" w:rsidRPr="003D6B40" w:rsidRDefault="00A649A5" w:rsidP="00A649A5">
            <w:pPr>
              <w:rPr>
                <w:rFonts w:ascii="Segoe UI" w:hAnsi="Segoe UI"/>
                <w:b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Description du lot n° 2 :</w:t>
            </w:r>
            <w:r w:rsidR="003D6B40">
              <w:rPr>
                <w:rFonts w:ascii="Segoe UI" w:hAnsi="Segoe UI"/>
                <w:sz w:val="20"/>
                <w:szCs w:val="20"/>
              </w:rPr>
              <w:t xml:space="preserve"> </w:t>
            </w:r>
          </w:p>
          <w:p w14:paraId="71F41663" w14:textId="77777777" w:rsidR="00A649A5" w:rsidRPr="00191E8A" w:rsidRDefault="00A649A5" w:rsidP="00A649A5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</w:tr>
      <w:tr w:rsidR="005B4C0D" w:rsidRPr="00191E8A" w14:paraId="5E12EF0E" w14:textId="77777777" w:rsidTr="00191E8A">
        <w:tc>
          <w:tcPr>
            <w:tcW w:w="3528" w:type="dxa"/>
            <w:shd w:val="clear" w:color="auto" w:fill="auto"/>
          </w:tcPr>
          <w:p w14:paraId="29BB0B45" w14:textId="71AD28E6" w:rsidR="005B4C0D" w:rsidRPr="00191E8A" w:rsidRDefault="005B4C0D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CPV du lot n° 2 :</w:t>
            </w:r>
            <w:r w:rsidR="00711E16" w:rsidRPr="00191E8A">
              <w:rPr>
                <w:rFonts w:ascii="Segoe UI" w:hAnsi="Segoe UI"/>
                <w:sz w:val="20"/>
                <w:szCs w:val="20"/>
              </w:rPr>
              <w:t xml:space="preserve"> </w:t>
            </w:r>
          </w:p>
          <w:p w14:paraId="07AC0DAB" w14:textId="77777777" w:rsidR="005B4C0D" w:rsidRPr="00191E8A" w:rsidRDefault="005B4C0D" w:rsidP="00A649A5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  <w:shd w:val="clear" w:color="auto" w:fill="auto"/>
          </w:tcPr>
          <w:p w14:paraId="6E95040D" w14:textId="77777777" w:rsidR="005B4C0D" w:rsidRPr="00191E8A" w:rsidRDefault="005B4C0D" w:rsidP="005B4C0D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Estimation de la valeur hors taxes du lot n° 2 : </w:t>
            </w:r>
          </w:p>
          <w:p w14:paraId="65C969FF" w14:textId="77777777" w:rsidR="005B4C0D" w:rsidRPr="00191E8A" w:rsidRDefault="005B4C0D" w:rsidP="005B4C0D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AF43E77" w14:textId="77777777" w:rsidR="005B4C0D" w:rsidRDefault="005B4C0D" w:rsidP="005B4C0D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Lieu d’exécution du lot n° 2 :</w:t>
            </w:r>
          </w:p>
          <w:p w14:paraId="24153EB2" w14:textId="77777777" w:rsidR="005B4C0D" w:rsidRPr="00191E8A" w:rsidRDefault="005B4C0D" w:rsidP="0007111D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</w:p>
        </w:tc>
      </w:tr>
      <w:tr w:rsidR="00A649A5" w:rsidRPr="00191E8A" w14:paraId="522B0C21" w14:textId="77777777" w:rsidTr="00191E8A">
        <w:tc>
          <w:tcPr>
            <w:tcW w:w="9212" w:type="dxa"/>
            <w:gridSpan w:val="3"/>
            <w:shd w:val="clear" w:color="auto" w:fill="auto"/>
          </w:tcPr>
          <w:p w14:paraId="1769D55D" w14:textId="77777777" w:rsidR="00A649A5" w:rsidRPr="00191E8A" w:rsidRDefault="00A649A5" w:rsidP="00153D70">
            <w:pPr>
              <w:rPr>
                <w:rFonts w:ascii="Segoe UI" w:hAnsi="Segoe UI"/>
                <w:b/>
                <w:bCs/>
                <w:sz w:val="20"/>
                <w:szCs w:val="20"/>
              </w:rPr>
            </w:pPr>
            <w:r w:rsidRPr="00191E8A">
              <w:rPr>
                <w:rFonts w:ascii="Segoe UI" w:hAnsi="Segoe UI"/>
                <w:b/>
                <w:bCs/>
                <w:sz w:val="20"/>
                <w:szCs w:val="20"/>
              </w:rPr>
              <w:t>…</w:t>
            </w:r>
          </w:p>
        </w:tc>
      </w:tr>
    </w:tbl>
    <w:p w14:paraId="587D226E" w14:textId="77777777" w:rsidR="006C0A57" w:rsidRPr="000A15C5" w:rsidRDefault="006C0A57" w:rsidP="00153D70">
      <w:pPr>
        <w:rPr>
          <w:rFonts w:ascii="Segoe UI" w:hAnsi="Segoe UI"/>
          <w:sz w:val="20"/>
          <w:szCs w:val="20"/>
        </w:rPr>
      </w:pPr>
    </w:p>
    <w:p w14:paraId="539ECB00" w14:textId="77777777" w:rsidR="006C0A57" w:rsidRPr="000A15C5" w:rsidRDefault="006C0A57" w:rsidP="00153D70">
      <w:pPr>
        <w:rPr>
          <w:rFonts w:ascii="Segoe UI" w:hAnsi="Segoe UI"/>
          <w:b/>
          <w:bCs/>
          <w:sz w:val="20"/>
          <w:szCs w:val="20"/>
        </w:rPr>
      </w:pPr>
      <w:r w:rsidRPr="000A15C5">
        <w:rPr>
          <w:rFonts w:ascii="Segoe UI" w:hAnsi="Segoe UI"/>
          <w:b/>
          <w:bCs/>
          <w:sz w:val="20"/>
          <w:szCs w:val="20"/>
        </w:rPr>
        <w:t>Section 6 : Informations complémentaires</w:t>
      </w:r>
    </w:p>
    <w:p w14:paraId="0DDE8E34" w14:textId="77777777" w:rsidR="006C0A57" w:rsidRPr="000A15C5" w:rsidRDefault="006C0A57" w:rsidP="00153D70">
      <w:pPr>
        <w:rPr>
          <w:rFonts w:ascii="Segoe UI" w:hAnsi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649A5" w:rsidRPr="00191E8A" w14:paraId="58EF0F4F" w14:textId="77777777" w:rsidTr="00191E8A">
        <w:tc>
          <w:tcPr>
            <w:tcW w:w="4606" w:type="dxa"/>
            <w:shd w:val="clear" w:color="auto" w:fill="auto"/>
          </w:tcPr>
          <w:p w14:paraId="2E021425" w14:textId="77777777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Visite obligatoire : </w:t>
            </w:r>
          </w:p>
          <w:p w14:paraId="20CB8C36" w14:textId="44A4F10C" w:rsidR="00A649A5" w:rsidRPr="00191E8A" w:rsidRDefault="0007111D" w:rsidP="00A649A5">
            <w:pPr>
              <w:rPr>
                <w:rFonts w:ascii="Segoe UI" w:hAnsi="Segoe UI"/>
                <w:sz w:val="20"/>
                <w:szCs w:val="20"/>
              </w:rPr>
            </w:pPr>
            <w:r>
              <w:rPr>
                <w:rFonts w:ascii="Segoe UI" w:hAnsi="Segoe UI"/>
                <w:sz w:val="20"/>
                <w:szCs w:val="20"/>
                <w:lang w:val="en-GB"/>
              </w:rPr>
              <w:sym w:font="Wingdings" w:char="F0A1"/>
            </w:r>
            <w:r w:rsidR="00A649A5" w:rsidRPr="00191E8A">
              <w:rPr>
                <w:rFonts w:ascii="Segoe UI" w:hAnsi="Segoe UI"/>
                <w:sz w:val="20"/>
                <w:szCs w:val="20"/>
              </w:rPr>
              <w:t xml:space="preserve"> Oui                        </w:t>
            </w:r>
            <w:r>
              <w:rPr>
                <w:rFonts w:ascii="Segoe UI" w:hAnsi="Segoe UI"/>
                <w:sz w:val="20"/>
                <w:szCs w:val="20"/>
                <w:lang w:val="en-GB"/>
              </w:rPr>
              <w:sym w:font="Wingdings" w:char="F0A3"/>
            </w:r>
            <w:r w:rsidR="00A649A5" w:rsidRPr="00191E8A">
              <w:rPr>
                <w:rFonts w:ascii="Segoe UI" w:hAnsi="Segoe UI"/>
                <w:sz w:val="20"/>
                <w:szCs w:val="20"/>
              </w:rPr>
              <w:t xml:space="preserve"> Non</w:t>
            </w:r>
          </w:p>
          <w:p w14:paraId="3BCEB302" w14:textId="77777777" w:rsidR="00A649A5" w:rsidRPr="00191E8A" w:rsidRDefault="00A649A5" w:rsidP="00153D70">
            <w:pPr>
              <w:rPr>
                <w:rFonts w:ascii="Segoe UI" w:hAnsi="Segoe U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3B620D5" w14:textId="77777777" w:rsidR="00A649A5" w:rsidRPr="00191E8A" w:rsidRDefault="00A649A5" w:rsidP="00A649A5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 xml:space="preserve">Détails sur la visite (si oui) : </w:t>
            </w:r>
          </w:p>
          <w:p w14:paraId="7D163B54" w14:textId="06C01FDF" w:rsidR="00A649A5" w:rsidRPr="00E15A47" w:rsidRDefault="00A649A5" w:rsidP="00153D70">
            <w:pPr>
              <w:rPr>
                <w:rFonts w:ascii="Segoe UI" w:hAnsi="Segoe UI"/>
                <w:b/>
                <w:sz w:val="20"/>
                <w:szCs w:val="20"/>
              </w:rPr>
            </w:pPr>
          </w:p>
        </w:tc>
      </w:tr>
      <w:tr w:rsidR="00A649A5" w:rsidRPr="00191E8A" w14:paraId="2038B438" w14:textId="77777777" w:rsidTr="00191E8A">
        <w:tc>
          <w:tcPr>
            <w:tcW w:w="9212" w:type="dxa"/>
            <w:gridSpan w:val="2"/>
            <w:shd w:val="clear" w:color="auto" w:fill="auto"/>
          </w:tcPr>
          <w:p w14:paraId="662B2509" w14:textId="77777777" w:rsidR="00A649A5" w:rsidRPr="00191E8A" w:rsidRDefault="00A649A5" w:rsidP="00153D70">
            <w:pPr>
              <w:rPr>
                <w:rFonts w:ascii="Segoe UI" w:hAnsi="Segoe UI"/>
                <w:sz w:val="20"/>
                <w:szCs w:val="20"/>
              </w:rPr>
            </w:pPr>
            <w:r w:rsidRPr="00191E8A">
              <w:rPr>
                <w:rFonts w:ascii="Segoe UI" w:hAnsi="Segoe UI"/>
                <w:sz w:val="20"/>
                <w:szCs w:val="20"/>
              </w:rPr>
              <w:t>Autres informations complémentaires :</w:t>
            </w:r>
          </w:p>
        </w:tc>
      </w:tr>
    </w:tbl>
    <w:p w14:paraId="3A669C0A" w14:textId="77777777" w:rsidR="00153D70" w:rsidRPr="000A15C5" w:rsidRDefault="00153D70" w:rsidP="00153D70">
      <w:pPr>
        <w:rPr>
          <w:rFonts w:ascii="Segoe UI" w:hAnsi="Segoe UI"/>
          <w:sz w:val="20"/>
          <w:szCs w:val="20"/>
        </w:rPr>
      </w:pPr>
    </w:p>
    <w:sectPr w:rsidR="00153D70" w:rsidRPr="000A15C5" w:rsidSect="00000F72">
      <w:pgSz w:w="11906" w:h="16838" w:code="9"/>
      <w:pgMar w:top="1418" w:right="1134" w:bottom="899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072DB"/>
    <w:multiLevelType w:val="hybridMultilevel"/>
    <w:tmpl w:val="F976C9D6"/>
    <w:lvl w:ilvl="0" w:tplc="267E3BA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43D90"/>
    <w:multiLevelType w:val="hybridMultilevel"/>
    <w:tmpl w:val="ABD22B5E"/>
    <w:lvl w:ilvl="0" w:tplc="F85A36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eastAsia="MS Mincho" w:hAnsi="Segoe U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144021">
    <w:abstractNumId w:val="1"/>
  </w:num>
  <w:num w:numId="2" w16cid:durableId="208040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48"/>
    <w:rsid w:val="00000F72"/>
    <w:rsid w:val="0007111D"/>
    <w:rsid w:val="000A15C5"/>
    <w:rsid w:val="0011625A"/>
    <w:rsid w:val="00153D70"/>
    <w:rsid w:val="00191E8A"/>
    <w:rsid w:val="001B72AD"/>
    <w:rsid w:val="001E7728"/>
    <w:rsid w:val="001F25C0"/>
    <w:rsid w:val="00211BAB"/>
    <w:rsid w:val="00326B72"/>
    <w:rsid w:val="00347A33"/>
    <w:rsid w:val="00383810"/>
    <w:rsid w:val="00391A35"/>
    <w:rsid w:val="003D6B40"/>
    <w:rsid w:val="00432336"/>
    <w:rsid w:val="004F6313"/>
    <w:rsid w:val="00553662"/>
    <w:rsid w:val="005B4C0D"/>
    <w:rsid w:val="006400A1"/>
    <w:rsid w:val="006C0A57"/>
    <w:rsid w:val="006D3F71"/>
    <w:rsid w:val="006E29FF"/>
    <w:rsid w:val="00711E16"/>
    <w:rsid w:val="00746EF6"/>
    <w:rsid w:val="00747881"/>
    <w:rsid w:val="007C329C"/>
    <w:rsid w:val="007C5191"/>
    <w:rsid w:val="0081273D"/>
    <w:rsid w:val="008529A5"/>
    <w:rsid w:val="00860F4C"/>
    <w:rsid w:val="008B27FD"/>
    <w:rsid w:val="00904A92"/>
    <w:rsid w:val="00931388"/>
    <w:rsid w:val="009807FC"/>
    <w:rsid w:val="009B1AA6"/>
    <w:rsid w:val="009C1A78"/>
    <w:rsid w:val="009C4AAA"/>
    <w:rsid w:val="009D18E9"/>
    <w:rsid w:val="00A649A5"/>
    <w:rsid w:val="00B01F48"/>
    <w:rsid w:val="00B15780"/>
    <w:rsid w:val="00B66552"/>
    <w:rsid w:val="00BF5E7F"/>
    <w:rsid w:val="00C66DE9"/>
    <w:rsid w:val="00C70B28"/>
    <w:rsid w:val="00CB1CFA"/>
    <w:rsid w:val="00CE18FA"/>
    <w:rsid w:val="00CF4890"/>
    <w:rsid w:val="00DA331A"/>
    <w:rsid w:val="00E15A47"/>
    <w:rsid w:val="00E91523"/>
    <w:rsid w:val="00F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2E6DE3"/>
  <w15:chartTrackingRefBased/>
  <w15:docId w15:val="{CB58B714-3B59-4352-89E1-3B84AF5B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B01F48"/>
    <w:rPr>
      <w:color w:val="0000FF"/>
      <w:u w:val="single"/>
    </w:rPr>
  </w:style>
  <w:style w:type="table" w:styleId="Grilledutableau">
    <w:name w:val="Table Grid"/>
    <w:basedOn w:val="TableauNormal"/>
    <w:rsid w:val="009C1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Policepardfaut"/>
    <w:rsid w:val="0007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ches.megalis.bretagne.bzh/?page=Entreprise.EntrepriseAdvancedSearch&amp;AllCons&amp;id=188594&amp;orgAcronyme=h6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791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 D’AVIS POUR LA PASSATION DES MARCHES REPONDANT A UN BESOIN ESTIME ENTRE 90 000 € HT ET LES SEUILS DE PROCEDURES FORMALISEES</vt:lpstr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D’AVIS POUR LA PASSATION DES MARCHES REPONDANT A UN BESOIN ESTIME ENTRE 90 000 € HT ET LES SEUILS DE PROCEDURES FORMALISEES</dc:title>
  <dc:subject/>
  <dc:creator>Arnaud LATRECHE</dc:creator>
  <cp:keywords/>
  <cp:lastModifiedBy>Olivier</cp:lastModifiedBy>
  <cp:revision>3</cp:revision>
  <dcterms:created xsi:type="dcterms:W3CDTF">2024-05-21T09:16:00Z</dcterms:created>
  <dcterms:modified xsi:type="dcterms:W3CDTF">2024-05-21T09:17:00Z</dcterms:modified>
</cp:coreProperties>
</file>